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F140" w14:textId="77777777" w:rsidR="00CF6C12" w:rsidRDefault="00CF6C12" w:rsidP="005B6E34">
      <w:pPr>
        <w:ind w:left="6372"/>
      </w:pPr>
    </w:p>
    <w:p w14:paraId="16D2074F" w14:textId="77777777" w:rsidR="00CF6C12" w:rsidRDefault="00CF6C12" w:rsidP="005B6E34">
      <w:pPr>
        <w:ind w:left="6372"/>
      </w:pPr>
    </w:p>
    <w:p w14:paraId="7DB89B3A" w14:textId="5CCC6C34" w:rsidR="004D264D" w:rsidRDefault="001B7D2A" w:rsidP="001B7D2A">
      <w:pPr>
        <w:ind w:left="6372"/>
        <w:jc w:val="right"/>
        <w:rPr>
          <w:rFonts w:ascii="Calibri" w:hAnsi="Calibri"/>
        </w:rPr>
      </w:pPr>
      <w:r w:rsidRPr="00CF6C12">
        <w:rPr>
          <w:rFonts w:ascii="Calibri" w:hAnsi="Calibri"/>
        </w:rPr>
        <w:t>Załącznik Nr 2</w:t>
      </w:r>
    </w:p>
    <w:p w14:paraId="2C979CAB" w14:textId="77777777" w:rsidR="001B7D2A" w:rsidRDefault="001B7D2A" w:rsidP="001B7D2A">
      <w:pPr>
        <w:ind w:left="6372"/>
        <w:jc w:val="right"/>
      </w:pPr>
    </w:p>
    <w:p w14:paraId="51FB55A4" w14:textId="6FD91554" w:rsidR="001B7D2A" w:rsidRPr="00CF6C12" w:rsidRDefault="0027059D" w:rsidP="001B7D2A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645AE54A" wp14:editId="4BC5AABC">
            <wp:extent cx="5162550" cy="695293"/>
            <wp:effectExtent l="0" t="0" r="0" b="0"/>
            <wp:docPr id="17666368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366" cy="69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079E" w14:textId="54D8B2FA" w:rsidR="00690A41" w:rsidRPr="00CF6C12" w:rsidRDefault="004D264D" w:rsidP="005B6E34">
      <w:pPr>
        <w:ind w:left="6372"/>
        <w:rPr>
          <w:rFonts w:ascii="Calibri" w:hAnsi="Calibri"/>
        </w:rPr>
      </w:pPr>
      <w:r w:rsidRPr="00CF6C12">
        <w:rPr>
          <w:rFonts w:ascii="Calibri" w:hAnsi="Calibri"/>
        </w:rPr>
        <w:t xml:space="preserve">                 </w:t>
      </w:r>
      <w:r w:rsidR="00F7179D" w:rsidRPr="00CF6C12">
        <w:rPr>
          <w:rFonts w:ascii="Calibri" w:hAnsi="Calibri"/>
        </w:rPr>
        <w:t xml:space="preserve"> </w:t>
      </w:r>
    </w:p>
    <w:p w14:paraId="50B90280" w14:textId="77777777" w:rsidR="00690A41" w:rsidRPr="00CF6C12" w:rsidRDefault="00690A41" w:rsidP="00690A41">
      <w:pPr>
        <w:rPr>
          <w:rFonts w:ascii="Calibri" w:hAnsi="Calibri"/>
        </w:rPr>
      </w:pPr>
    </w:p>
    <w:p w14:paraId="64A1DAFD" w14:textId="77777777" w:rsidR="00690A41" w:rsidRPr="00CF6C12" w:rsidRDefault="00690A41" w:rsidP="00690A41">
      <w:pPr>
        <w:jc w:val="center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>Klauzula informacyjna dotycząca przetwarzania danych osobowy</w:t>
      </w:r>
      <w:r w:rsidR="005B6E34" w:rsidRPr="00CF6C12">
        <w:rPr>
          <w:rFonts w:ascii="Calibri" w:hAnsi="Calibri"/>
          <w:b/>
          <w:bCs/>
        </w:rPr>
        <w:t xml:space="preserve">ch przez Powiatowy Urząd Pracy </w:t>
      </w:r>
      <w:r w:rsidRPr="00CF6C12">
        <w:rPr>
          <w:rFonts w:ascii="Calibri" w:hAnsi="Calibri"/>
          <w:b/>
          <w:bCs/>
        </w:rPr>
        <w:t>w Końskich</w:t>
      </w:r>
    </w:p>
    <w:p w14:paraId="305B0ABB" w14:textId="77777777" w:rsidR="00F7179D" w:rsidRPr="00CF6C12" w:rsidRDefault="00F7179D" w:rsidP="00690A41">
      <w:pPr>
        <w:jc w:val="center"/>
        <w:rPr>
          <w:rFonts w:ascii="Calibri" w:hAnsi="Calibri"/>
          <w:b/>
          <w:bCs/>
        </w:rPr>
      </w:pPr>
    </w:p>
    <w:p w14:paraId="2FB77436" w14:textId="4798A7C3" w:rsidR="00690A41" w:rsidRPr="00CF6C12" w:rsidRDefault="00690A41" w:rsidP="001B7D2A">
      <w:pPr>
        <w:ind w:left="-142" w:right="-567" w:firstLine="426"/>
        <w:jc w:val="both"/>
        <w:rPr>
          <w:rFonts w:ascii="Calibri" w:hAnsi="Calibri"/>
        </w:rPr>
      </w:pPr>
      <w:r w:rsidRPr="00CF6C12">
        <w:rPr>
          <w:rFonts w:ascii="Calibri" w:hAnsi="Calibri"/>
        </w:rPr>
        <w:t>Zgodnie z art. 13 ust. Rozporządzenia Parlamentu Europejskiego i Rady (UE) 2</w:t>
      </w:r>
      <w:r w:rsidR="00CF6C12">
        <w:rPr>
          <w:rFonts w:ascii="Calibri" w:hAnsi="Calibri"/>
        </w:rPr>
        <w:t>016/679 z dnia</w:t>
      </w:r>
      <w:r w:rsidR="001B7D2A">
        <w:rPr>
          <w:rFonts w:ascii="Calibri" w:hAnsi="Calibri"/>
        </w:rPr>
        <w:t xml:space="preserve">                </w:t>
      </w:r>
      <w:r w:rsid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>27 kwietnia 2016</w:t>
      </w:r>
      <w:r w:rsidR="00350239" w:rsidRP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>r. w s</w:t>
      </w:r>
      <w:r w:rsidRPr="00CF6C12">
        <w:rPr>
          <w:rFonts w:ascii="Calibri" w:hAnsi="Calibri"/>
        </w:rPr>
        <w:t xml:space="preserve">prawie </w:t>
      </w:r>
      <w:r w:rsidR="005B6E34" w:rsidRPr="00CF6C12">
        <w:rPr>
          <w:rFonts w:ascii="Calibri" w:hAnsi="Calibri"/>
        </w:rPr>
        <w:t xml:space="preserve">ochrony osób fizycznych w związku z przetwarzaniem danych osobowych i w sprawie </w:t>
      </w:r>
      <w:r w:rsidRPr="00CF6C12">
        <w:rPr>
          <w:rFonts w:ascii="Calibri" w:hAnsi="Calibri"/>
        </w:rPr>
        <w:t>swobodnego przepływu takich danych oraz uchylenia dyrektywy 95/46/WE (ogólne rozporządzenie o ochronie danych zwanego dalej „RODO”)</w:t>
      </w:r>
      <w:r w:rsidR="005B6E34" w:rsidRPr="00CF6C12">
        <w:rPr>
          <w:rFonts w:ascii="Calibri" w:hAnsi="Calibri"/>
        </w:rPr>
        <w:t xml:space="preserve"> (Dz. Urz. UE L 119 z 4.05.2016</w:t>
      </w:r>
      <w:r w:rsidR="00350239" w:rsidRP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 xml:space="preserve">r., </w:t>
      </w:r>
      <w:r w:rsidRPr="00CF6C12">
        <w:rPr>
          <w:rFonts w:ascii="Calibri" w:hAnsi="Calibri"/>
        </w:rPr>
        <w:t xml:space="preserve">Powiatowy Urząd Pracy w Końskich informuje o zasadach przetwarzania Pani/Pana danych osobowych oraz o przysługujących Pani/Panu prawach z tym związanych. </w:t>
      </w:r>
    </w:p>
    <w:p w14:paraId="2BF21203" w14:textId="77777777" w:rsidR="00690A41" w:rsidRPr="00CF6C12" w:rsidRDefault="00690A41" w:rsidP="001B7D2A">
      <w:pPr>
        <w:ind w:left="-142" w:right="-567" w:firstLine="426"/>
        <w:jc w:val="both"/>
        <w:rPr>
          <w:rFonts w:ascii="Calibri" w:hAnsi="Calibri"/>
        </w:rPr>
      </w:pPr>
    </w:p>
    <w:p w14:paraId="00A9C121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Informacje dotyczące administratora danych</w:t>
      </w:r>
    </w:p>
    <w:p w14:paraId="0B62BFC5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Administratorem danych osobowych Pani/Pana jest Powiatowy Urząd Pracy w Końskich reprezentowany przez Dyrektora Urzędu z siedzibą w Końskich, p</w:t>
      </w:r>
      <w:r w:rsidR="005B6E34" w:rsidRPr="00CF6C12">
        <w:rPr>
          <w:rFonts w:ascii="Calibri" w:hAnsi="Calibri"/>
        </w:rPr>
        <w:t xml:space="preserve">rzy ul. Stanisława Staszica 2,  </w:t>
      </w:r>
      <w:r w:rsidRPr="00CF6C12">
        <w:rPr>
          <w:rFonts w:ascii="Calibri" w:hAnsi="Calibri"/>
        </w:rPr>
        <w:t>26-200 Końskie,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 xml:space="preserve">tel. 41-372-63-63, email: </w:t>
      </w:r>
      <w:hyperlink r:id="rId6" w:history="1">
        <w:r w:rsidRPr="00CF6C12">
          <w:rPr>
            <w:rStyle w:val="Hipercze"/>
            <w:rFonts w:ascii="Calibri" w:hAnsi="Calibri"/>
          </w:rPr>
          <w:t>kiko@praca.gov.pl</w:t>
        </w:r>
      </w:hyperlink>
      <w:r w:rsidRPr="00CF6C12">
        <w:rPr>
          <w:rFonts w:ascii="Calibri" w:hAnsi="Calibri"/>
        </w:rPr>
        <w:t xml:space="preserve">. </w:t>
      </w:r>
    </w:p>
    <w:p w14:paraId="6663A58F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17D33EBF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Inspektor ochrony danych – IOD</w:t>
      </w:r>
    </w:p>
    <w:p w14:paraId="1E1AF4D0" w14:textId="77BB1A09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0B2E97B9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157F449D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Cel przetwarzania danych oraz podstawy prawne</w:t>
      </w:r>
    </w:p>
    <w:p w14:paraId="4E77FB8C" w14:textId="65564274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  <w:bCs/>
        </w:rPr>
      </w:pPr>
      <w:r w:rsidRPr="00CF6C12">
        <w:rPr>
          <w:rFonts w:ascii="Calibri" w:hAnsi="Calibri"/>
        </w:rPr>
        <w:t xml:space="preserve">Pani/Pana dane osobowe będą przetwarzane w celu realizacji zadań publicznych określonych </w:t>
      </w:r>
      <w:r w:rsidR="0086389A" w:rsidRPr="00CF6C12">
        <w:rPr>
          <w:rFonts w:ascii="Calibri" w:hAnsi="Calibri"/>
        </w:rPr>
        <w:br/>
      </w:r>
      <w:r w:rsidRPr="00CF6C12">
        <w:rPr>
          <w:rFonts w:ascii="Calibri" w:hAnsi="Calibri"/>
        </w:rPr>
        <w:t>w przepisach prawa, w szczególności wynikających z ustawy o rynku pracy</w:t>
      </w:r>
      <w:bookmarkStart w:id="0" w:name="_Hlk188269984"/>
      <w:r w:rsidR="002173CC" w:rsidRPr="00CF6C12">
        <w:rPr>
          <w:rFonts w:ascii="Calibri" w:hAnsi="Calibri"/>
        </w:rPr>
        <w:t xml:space="preserve"> i  służbach zatrudnienia</w:t>
      </w:r>
      <w:r w:rsidR="001B7D2A">
        <w:rPr>
          <w:rFonts w:ascii="Calibri" w:hAnsi="Calibri"/>
        </w:rPr>
        <w:t xml:space="preserve">                     </w:t>
      </w:r>
      <w:r w:rsidR="002173CC" w:rsidRPr="00CF6C12">
        <w:rPr>
          <w:rFonts w:ascii="Calibri" w:hAnsi="Calibri"/>
        </w:rPr>
        <w:t xml:space="preserve"> </w:t>
      </w:r>
      <w:bookmarkEnd w:id="0"/>
      <w:r w:rsidRPr="00CF6C12">
        <w:rPr>
          <w:rFonts w:ascii="Calibri" w:hAnsi="Calibri"/>
        </w:rPr>
        <w:t>i aktów w</w:t>
      </w:r>
      <w:r w:rsidR="004768AC" w:rsidRPr="00CF6C12">
        <w:rPr>
          <w:rFonts w:ascii="Calibri" w:hAnsi="Calibri"/>
        </w:rPr>
        <w:t>ykonawczych do tej ustawy w tym:</w:t>
      </w:r>
      <w:r w:rsidRPr="00CF6C12">
        <w:rPr>
          <w:rFonts w:ascii="Calibri" w:hAnsi="Calibri"/>
        </w:rPr>
        <w:t xml:space="preserve"> </w:t>
      </w:r>
      <w:r w:rsidRPr="00CF6C12">
        <w:rPr>
          <w:rFonts w:ascii="Calibri" w:hAnsi="Calibri"/>
          <w:bCs/>
        </w:rPr>
        <w:t>inicjowania, organizowania</w:t>
      </w:r>
      <w:r w:rsidR="001B7D2A">
        <w:rPr>
          <w:rFonts w:ascii="Calibri" w:hAnsi="Calibri"/>
          <w:bCs/>
        </w:rPr>
        <w:t xml:space="preserve"> </w:t>
      </w:r>
      <w:r w:rsidRPr="00CF6C12">
        <w:rPr>
          <w:rFonts w:ascii="Calibri" w:hAnsi="Calibri"/>
          <w:bCs/>
        </w:rPr>
        <w:t xml:space="preserve">i finansowania </w:t>
      </w:r>
      <w:r w:rsidR="00697A04" w:rsidRPr="00CF6C12">
        <w:rPr>
          <w:rFonts w:ascii="Calibri" w:hAnsi="Calibri"/>
          <w:bCs/>
        </w:rPr>
        <w:t>form pomocy</w:t>
      </w:r>
      <w:r w:rsidRPr="00CF6C12">
        <w:rPr>
          <w:rFonts w:ascii="Calibri" w:hAnsi="Calibri"/>
          <w:bCs/>
        </w:rPr>
        <w:t>.</w:t>
      </w:r>
    </w:p>
    <w:p w14:paraId="6BFA12C2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  <w:b/>
          <w:bCs/>
        </w:rPr>
      </w:pPr>
    </w:p>
    <w:p w14:paraId="73AE81B4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 w:hanging="35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</w:rPr>
        <w:t>Podstawę prawną przetwarzania danych osobowych stanowią:</w:t>
      </w:r>
    </w:p>
    <w:p w14:paraId="08B2BF85" w14:textId="77777777" w:rsidR="00690A41" w:rsidRPr="00CF6C12" w:rsidRDefault="00690A41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4C69FECC" w14:textId="39403B60" w:rsidR="00690A41" w:rsidRPr="00CF6C12" w:rsidRDefault="00690A41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art. 6 ust. 1 lit. c RODO, gdy przetwarzanie jest niezbędne do wypełnienia obowiązku prawnego ciążącego na administratorze, w szczególności wynikającego z ustawy </w:t>
      </w:r>
      <w:r w:rsidR="002A1A28" w:rsidRPr="00CF6C12">
        <w:rPr>
          <w:rFonts w:ascii="Calibri" w:hAnsi="Calibri"/>
        </w:rPr>
        <w:t xml:space="preserve">o </w:t>
      </w:r>
      <w:r w:rsidRPr="00CF6C12">
        <w:rPr>
          <w:rFonts w:ascii="Calibri" w:hAnsi="Calibri"/>
        </w:rPr>
        <w:t xml:space="preserve"> rynku pracy i </w:t>
      </w:r>
      <w:r w:rsidR="002A1A28" w:rsidRPr="00CF6C12">
        <w:rPr>
          <w:rFonts w:ascii="Calibri" w:hAnsi="Calibri"/>
        </w:rPr>
        <w:t xml:space="preserve">służbach zatrudnienia i </w:t>
      </w:r>
      <w:r w:rsidRPr="00CF6C12">
        <w:rPr>
          <w:rFonts w:ascii="Calibri" w:hAnsi="Calibri"/>
        </w:rPr>
        <w:t xml:space="preserve">innych ustaw określających zadania </w:t>
      </w:r>
      <w:r w:rsidR="0040536C" w:rsidRPr="00CF6C12">
        <w:rPr>
          <w:rFonts w:ascii="Calibri" w:hAnsi="Calibri"/>
        </w:rPr>
        <w:t>dla PUP oraz aktów wykonawczych,</w:t>
      </w:r>
    </w:p>
    <w:p w14:paraId="1960BBC4" w14:textId="77777777" w:rsidR="0040536C" w:rsidRPr="00CF6C12" w:rsidRDefault="0040536C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  <w:color w:val="000000" w:themeColor="text1"/>
        </w:rPr>
      </w:pPr>
      <w:r w:rsidRPr="00CF6C12">
        <w:rPr>
          <w:rFonts w:ascii="Calibri" w:hAnsi="Calibri"/>
          <w:color w:val="000000" w:themeColor="text1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2F101802" w14:textId="77777777" w:rsidR="00827BDB" w:rsidRPr="00CF6C12" w:rsidRDefault="00827BDB" w:rsidP="001B7D2A">
      <w:pPr>
        <w:ind w:left="-142" w:right="-567"/>
        <w:jc w:val="both"/>
        <w:rPr>
          <w:rFonts w:ascii="Calibri" w:hAnsi="Calibri"/>
          <w:color w:val="000000" w:themeColor="text1"/>
        </w:rPr>
      </w:pPr>
    </w:p>
    <w:p w14:paraId="1775DB59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Odbiorcy danych osobowych</w:t>
      </w:r>
    </w:p>
    <w:p w14:paraId="1F6C97E9" w14:textId="77777777" w:rsidR="00F7179D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Pani/Pana dane osobowe mogą być przekazane wyłącznie podmiotom, które uprawnione </w:t>
      </w:r>
      <w:r w:rsidR="00CF6C12">
        <w:rPr>
          <w:rFonts w:ascii="Calibri" w:hAnsi="Calibri"/>
        </w:rPr>
        <w:br/>
      </w:r>
      <w:r w:rsidRPr="00CF6C12">
        <w:rPr>
          <w:rFonts w:ascii="Calibri" w:hAnsi="Calibri"/>
        </w:rPr>
        <w:t>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CF6C12">
        <w:rPr>
          <w:rFonts w:ascii="Calibri" w:hAnsi="Calibri"/>
        </w:rPr>
        <w:t>ę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na świadczenie usług informatycznych lub niszczenia dokumentów. Dane nie będą przekazywane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do państwa trzeciego lub organizacji międzynarodowej.</w:t>
      </w:r>
    </w:p>
    <w:p w14:paraId="240C906D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110D63B7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49B72D36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3A9515A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42F013D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19EBA8B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1063E74C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7F58619C" w14:textId="77777777" w:rsidR="001B7D2A" w:rsidRPr="00CF6C12" w:rsidRDefault="001B7D2A" w:rsidP="001B7D2A">
      <w:pPr>
        <w:ind w:left="-142" w:right="-567"/>
        <w:jc w:val="both"/>
        <w:rPr>
          <w:rFonts w:ascii="Calibri" w:hAnsi="Calibri"/>
        </w:rPr>
      </w:pPr>
    </w:p>
    <w:p w14:paraId="3C044DC4" w14:textId="77777777" w:rsidR="00690A41" w:rsidRPr="00CF6C12" w:rsidRDefault="00690A41" w:rsidP="001B7D2A">
      <w:pPr>
        <w:pStyle w:val="Akapitzlist"/>
        <w:numPr>
          <w:ilvl w:val="0"/>
          <w:numId w:val="1"/>
        </w:numPr>
        <w:spacing w:after="120"/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Okres przechowywania danych</w:t>
      </w:r>
    </w:p>
    <w:p w14:paraId="0C28229C" w14:textId="77777777" w:rsidR="00690A41" w:rsidRPr="00CF6C12" w:rsidRDefault="00690A41" w:rsidP="001B7D2A">
      <w:pPr>
        <w:pStyle w:val="Akapitzlist"/>
        <w:spacing w:after="120"/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</w:t>
      </w:r>
      <w:r w:rsidR="00CF6C12">
        <w:rPr>
          <w:rFonts w:ascii="Calibri" w:hAnsi="Calibri"/>
        </w:rPr>
        <w:br/>
      </w:r>
      <w:r w:rsidRPr="00CF6C12">
        <w:rPr>
          <w:rFonts w:ascii="Calibri" w:hAnsi="Calibri"/>
        </w:rPr>
        <w:t>w Końskich, okres przechowywania dokumentacji wynosi odpowiednio od 5 do 50 lat.</w:t>
      </w:r>
    </w:p>
    <w:p w14:paraId="7AC47C4E" w14:textId="77777777" w:rsidR="004D264D" w:rsidRPr="00CF6C12" w:rsidRDefault="008E7C98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Ustawa z dnia 14 lipca 1983 r. o narodowym zasobie archiwalnym i archiwach</w:t>
      </w:r>
      <w:r w:rsidR="002173CC" w:rsidRPr="00CF6C12">
        <w:rPr>
          <w:rFonts w:ascii="Calibri" w:hAnsi="Calibri"/>
        </w:rPr>
        <w:t>.</w:t>
      </w:r>
      <w:r w:rsidRPr="00CF6C12">
        <w:rPr>
          <w:rFonts w:ascii="Calibri" w:hAnsi="Calibri"/>
        </w:rPr>
        <w:t xml:space="preserve"> </w:t>
      </w:r>
    </w:p>
    <w:p w14:paraId="5EE1C108" w14:textId="77777777" w:rsidR="004D264D" w:rsidRPr="00CF6C12" w:rsidRDefault="004D264D" w:rsidP="001B7D2A">
      <w:pPr>
        <w:pStyle w:val="Akapitzlist"/>
        <w:spacing w:after="120"/>
        <w:ind w:left="-142" w:right="-567"/>
        <w:jc w:val="both"/>
        <w:rPr>
          <w:rFonts w:ascii="Calibri" w:hAnsi="Calibri"/>
        </w:rPr>
      </w:pPr>
    </w:p>
    <w:p w14:paraId="15B7441F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>Przysługujące uprawnienia</w:t>
      </w:r>
    </w:p>
    <w:p w14:paraId="32BD2889" w14:textId="354296CC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W odniesieniu do danych pozyskanych w związku z realizacją zadania ustawowego oraz wypełnieniem obowiązku prawnego ciążącego na Powiatowym Urzędzie Pracy w Końskich lub zawarciem umowy</w:t>
      </w:r>
      <w:r w:rsidR="001B7D2A">
        <w:rPr>
          <w:rFonts w:ascii="Calibri" w:hAnsi="Calibri"/>
        </w:rPr>
        <w:t xml:space="preserve">                 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z Powiatowym Urzędem Pracy w Końskich przysługuje</w:t>
      </w:r>
      <w:r w:rsidRPr="00CF6C12">
        <w:rPr>
          <w:rFonts w:ascii="Calibri" w:hAnsi="Calibri"/>
          <w:b/>
          <w:bCs/>
        </w:rPr>
        <w:t xml:space="preserve"> </w:t>
      </w:r>
      <w:r w:rsidRPr="00CF6C12">
        <w:rPr>
          <w:rFonts w:ascii="Calibri" w:hAnsi="Calibri"/>
          <w:bCs/>
        </w:rPr>
        <w:t>Pani/Panu</w:t>
      </w:r>
      <w:r w:rsidRPr="00CF6C12">
        <w:rPr>
          <w:rFonts w:ascii="Calibri" w:hAnsi="Calibri"/>
        </w:rPr>
        <w:t>:</w:t>
      </w:r>
    </w:p>
    <w:p w14:paraId="1DC8F05B" w14:textId="77777777" w:rsidR="00690A41" w:rsidRPr="00CF6C12" w:rsidRDefault="00690A41" w:rsidP="001B7D2A">
      <w:pPr>
        <w:numPr>
          <w:ilvl w:val="0"/>
          <w:numId w:val="3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40B98BB4" w14:textId="77777777" w:rsidR="00690A41" w:rsidRPr="00CF6C12" w:rsidRDefault="00690A41" w:rsidP="001B7D2A">
      <w:pPr>
        <w:numPr>
          <w:ilvl w:val="0"/>
          <w:numId w:val="3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29315E85" w14:textId="77777777" w:rsidR="006D2E84" w:rsidRPr="00CF6C12" w:rsidRDefault="006D2E84" w:rsidP="001B7D2A">
      <w:pPr>
        <w:ind w:left="-142" w:right="-567"/>
        <w:jc w:val="both"/>
        <w:rPr>
          <w:rFonts w:ascii="Calibri" w:hAnsi="Calibri"/>
        </w:rPr>
      </w:pPr>
    </w:p>
    <w:p w14:paraId="6603DDE5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  <w:iCs/>
        </w:rPr>
      </w:pPr>
      <w:r w:rsidRPr="00CF6C12">
        <w:rPr>
          <w:rFonts w:ascii="Calibri" w:hAnsi="Calibri"/>
          <w:iCs/>
        </w:rPr>
        <w:t>Szczegółowe informacje dotyczące możliwości skorzystania z w/w uprawnień określa RODO.</w:t>
      </w:r>
    </w:p>
    <w:p w14:paraId="3D648244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3E65001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 xml:space="preserve">Informacje o zautomatyzowanym podejmowaniu decyzji </w:t>
      </w:r>
    </w:p>
    <w:p w14:paraId="45982662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Pani/Pana dane osobowe nie będą poddawane zautomatyzowanemu podejmowaniu decyzji.</w:t>
      </w:r>
    </w:p>
    <w:p w14:paraId="79054647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A661956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 xml:space="preserve"> Obowiązek podania danych</w:t>
      </w:r>
    </w:p>
    <w:p w14:paraId="19E6E8B6" w14:textId="6C323909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Padanie przez Panią/Pana danych osobowych w zakresie wymaganym obowiązującymi przepisami prawa jest obowiązkowe. Odmowa podania danych osobowych jest przeszkodą do skorzystania</w:t>
      </w:r>
      <w:r w:rsidR="001B7D2A">
        <w:rPr>
          <w:rFonts w:ascii="Calibri" w:hAnsi="Calibri"/>
        </w:rPr>
        <w:t xml:space="preserve">                     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 xml:space="preserve">z </w:t>
      </w:r>
      <w:r w:rsidR="002173CC" w:rsidRPr="00CF6C12">
        <w:rPr>
          <w:rFonts w:ascii="Calibri" w:hAnsi="Calibri"/>
        </w:rPr>
        <w:t xml:space="preserve">pośrednictwa pracy, poradnictwa zawodowego i </w:t>
      </w:r>
      <w:r w:rsidR="00697A04" w:rsidRPr="00CF6C12">
        <w:rPr>
          <w:rFonts w:ascii="Calibri" w:hAnsi="Calibri"/>
        </w:rPr>
        <w:t>form pomocy</w:t>
      </w:r>
      <w:r w:rsidR="002173CC" w:rsidRPr="00CF6C12">
        <w:rPr>
          <w:rFonts w:ascii="Calibri" w:hAnsi="Calibri"/>
        </w:rPr>
        <w:t>.</w:t>
      </w:r>
    </w:p>
    <w:p w14:paraId="4A7A5A3E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2E4EB57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33255B3F" w14:textId="77777777" w:rsidR="006D2E84" w:rsidRPr="00CF6C12" w:rsidRDefault="006D2E84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3B2A5648" w14:textId="77777777" w:rsidR="00F7179D" w:rsidRPr="00CF6C12" w:rsidRDefault="00F7179D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623CCC30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  <w:lang w:eastAsia="en-US"/>
        </w:r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4956"/>
        <w:gridCol w:w="5109"/>
      </w:tblGrid>
      <w:tr w:rsidR="00690A41" w:rsidRPr="00CF6C12" w14:paraId="71819880" w14:textId="77777777" w:rsidTr="001B7D2A">
        <w:tc>
          <w:tcPr>
            <w:tcW w:w="4956" w:type="dxa"/>
            <w:hideMark/>
          </w:tcPr>
          <w:p w14:paraId="51724AF1" w14:textId="1743C213" w:rsidR="00690A41" w:rsidRPr="00CF6C12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</w:t>
            </w:r>
            <w:r w:rsidR="006D2E84" w:rsidRPr="00CF6C12">
              <w:rPr>
                <w:rFonts w:ascii="Calibri" w:hAnsi="Calibri"/>
                <w:lang w:eastAsia="en-US"/>
              </w:rPr>
              <w:t>Miejscowość</w:t>
            </w:r>
            <w:r w:rsidR="00690A41" w:rsidRPr="00CF6C12">
              <w:rPr>
                <w:rFonts w:ascii="Calibri" w:hAnsi="Calibri"/>
                <w:lang w:eastAsia="en-US"/>
              </w:rPr>
              <w:t>, dnia ……………………</w:t>
            </w:r>
            <w:r w:rsidR="00CF6C12" w:rsidRPr="00CF6C12">
              <w:rPr>
                <w:rFonts w:ascii="Calibri" w:hAnsi="Calibri"/>
                <w:lang w:eastAsia="en-US"/>
              </w:rPr>
              <w:t>………..</w:t>
            </w:r>
            <w:r w:rsidR="00690A41" w:rsidRPr="00CF6C12">
              <w:rPr>
                <w:rFonts w:ascii="Calibri" w:hAnsi="Calibri"/>
                <w:lang w:eastAsia="en-US"/>
              </w:rPr>
              <w:t xml:space="preserve">  </w:t>
            </w:r>
            <w:r>
              <w:rPr>
                <w:rFonts w:ascii="Calibri" w:hAnsi="Calibri"/>
                <w:lang w:eastAsia="en-US"/>
              </w:rPr>
              <w:t xml:space="preserve"> </w:t>
            </w:r>
          </w:p>
        </w:tc>
        <w:tc>
          <w:tcPr>
            <w:tcW w:w="5109" w:type="dxa"/>
            <w:hideMark/>
          </w:tcPr>
          <w:p w14:paraId="28B1E2E8" w14:textId="19B040A0" w:rsidR="00690A41" w:rsidRPr="00CF6C12" w:rsidRDefault="00742E37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  <w:r w:rsidRPr="00CF6C12">
              <w:rPr>
                <w:rFonts w:ascii="Calibri" w:hAnsi="Calibri"/>
                <w:lang w:eastAsia="en-US"/>
              </w:rPr>
              <w:t xml:space="preserve"> </w:t>
            </w:r>
            <w:r w:rsidR="001B7D2A">
              <w:rPr>
                <w:rFonts w:ascii="Calibri" w:hAnsi="Calibri"/>
                <w:lang w:eastAsia="en-US"/>
              </w:rPr>
              <w:t xml:space="preserve">            </w:t>
            </w:r>
            <w:r w:rsidR="00CF6C12" w:rsidRPr="00CF6C12">
              <w:rPr>
                <w:rFonts w:ascii="Calibri" w:hAnsi="Calibri"/>
                <w:lang w:eastAsia="en-US"/>
              </w:rPr>
              <w:t xml:space="preserve">  </w:t>
            </w:r>
            <w:r w:rsidR="001B7D2A">
              <w:rPr>
                <w:rFonts w:ascii="Calibri" w:hAnsi="Calibri"/>
                <w:lang w:eastAsia="en-US"/>
              </w:rPr>
              <w:t xml:space="preserve">  </w:t>
            </w:r>
            <w:r w:rsidR="00CF6C12" w:rsidRPr="00CF6C12">
              <w:rPr>
                <w:rFonts w:ascii="Calibri" w:hAnsi="Calibri"/>
                <w:lang w:eastAsia="en-US"/>
              </w:rPr>
              <w:t xml:space="preserve"> </w:t>
            </w:r>
            <w:r w:rsidR="00690A41" w:rsidRPr="00CF6C12">
              <w:rPr>
                <w:rFonts w:ascii="Calibri" w:hAnsi="Calibri"/>
                <w:lang w:eastAsia="en-US"/>
              </w:rPr>
              <w:t>……………………………………………………………</w:t>
            </w:r>
          </w:p>
          <w:p w14:paraId="4B5AB293" w14:textId="7EB7D03E" w:rsidR="00690A41" w:rsidRPr="00CF6C12" w:rsidRDefault="001B7D2A" w:rsidP="001B7D2A">
            <w:pPr>
              <w:ind w:left="-142" w:right="-567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  </w:t>
            </w:r>
            <w:r w:rsidR="00690A41" w:rsidRPr="00CF6C12">
              <w:rPr>
                <w:rFonts w:ascii="Calibri" w:hAnsi="Calibri"/>
                <w:lang w:eastAsia="en-US"/>
              </w:rPr>
              <w:t>(</w:t>
            </w:r>
            <w:r w:rsidR="004D264D" w:rsidRPr="00CF6C12">
              <w:rPr>
                <w:rFonts w:ascii="Calibri" w:hAnsi="Calibri"/>
                <w:lang w:eastAsia="en-US"/>
              </w:rPr>
              <w:t>Pracodawca</w:t>
            </w:r>
            <w:r w:rsidR="002173CC" w:rsidRPr="00CF6C12">
              <w:rPr>
                <w:rFonts w:ascii="Calibri" w:hAnsi="Calibri"/>
                <w:lang w:eastAsia="en-US"/>
              </w:rPr>
              <w:t>/Przedsiębiorca</w:t>
            </w:r>
            <w:r w:rsidR="004D264D" w:rsidRPr="00CF6C12">
              <w:rPr>
                <w:rFonts w:ascii="Calibri" w:hAnsi="Calibri"/>
                <w:lang w:eastAsia="en-US"/>
              </w:rPr>
              <w:t>-</w:t>
            </w:r>
            <w:r w:rsidR="00690A41" w:rsidRPr="00CF6C12">
              <w:rPr>
                <w:rFonts w:ascii="Calibri" w:hAnsi="Calibri"/>
                <w:lang w:eastAsia="en-US"/>
              </w:rPr>
              <w:t>czytelny podpis)</w:t>
            </w:r>
          </w:p>
        </w:tc>
      </w:tr>
      <w:tr w:rsidR="001B7D2A" w:rsidRPr="00CF6C12" w14:paraId="60D1CC31" w14:textId="77777777" w:rsidTr="001B7D2A">
        <w:tc>
          <w:tcPr>
            <w:tcW w:w="4956" w:type="dxa"/>
          </w:tcPr>
          <w:p w14:paraId="5B49C7F1" w14:textId="77777777" w:rsidR="001B7D2A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109" w:type="dxa"/>
          </w:tcPr>
          <w:p w14:paraId="38885280" w14:textId="77777777" w:rsidR="001B7D2A" w:rsidRPr="00CF6C12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13C4644F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7048DD46" w14:textId="77777777" w:rsidR="006E56DC" w:rsidRPr="00CF6C12" w:rsidRDefault="006E56DC" w:rsidP="001B7D2A">
      <w:pPr>
        <w:ind w:left="-142" w:right="-567"/>
        <w:rPr>
          <w:rFonts w:ascii="Calibri" w:hAnsi="Calibri"/>
        </w:rPr>
      </w:pPr>
    </w:p>
    <w:sectPr w:rsidR="006E56DC" w:rsidRPr="00CF6C12" w:rsidSect="00CF6C12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647957">
    <w:abstractNumId w:val="1"/>
  </w:num>
  <w:num w:numId="3" w16cid:durableId="21116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41"/>
    <w:rsid w:val="000D16B4"/>
    <w:rsid w:val="001B7D2A"/>
    <w:rsid w:val="002173CC"/>
    <w:rsid w:val="0027059D"/>
    <w:rsid w:val="002A1A28"/>
    <w:rsid w:val="00350239"/>
    <w:rsid w:val="003B5A1A"/>
    <w:rsid w:val="0040536C"/>
    <w:rsid w:val="004768AC"/>
    <w:rsid w:val="004D264D"/>
    <w:rsid w:val="005B6E34"/>
    <w:rsid w:val="00690A41"/>
    <w:rsid w:val="00697A04"/>
    <w:rsid w:val="006D2E84"/>
    <w:rsid w:val="006E56DC"/>
    <w:rsid w:val="00742E37"/>
    <w:rsid w:val="00827BDB"/>
    <w:rsid w:val="008430A8"/>
    <w:rsid w:val="0086389A"/>
    <w:rsid w:val="008E7C98"/>
    <w:rsid w:val="00983B16"/>
    <w:rsid w:val="009875E2"/>
    <w:rsid w:val="009D1F8E"/>
    <w:rsid w:val="00A15B89"/>
    <w:rsid w:val="00A335B0"/>
    <w:rsid w:val="00A76B0B"/>
    <w:rsid w:val="00CC1C2C"/>
    <w:rsid w:val="00CF6C12"/>
    <w:rsid w:val="00EE6D13"/>
    <w:rsid w:val="00F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87CA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3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ko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Dariusz Przybyła</cp:lastModifiedBy>
  <cp:revision>45</cp:revision>
  <dcterms:created xsi:type="dcterms:W3CDTF">2025-01-21T08:32:00Z</dcterms:created>
  <dcterms:modified xsi:type="dcterms:W3CDTF">2026-02-11T08:35:00Z</dcterms:modified>
</cp:coreProperties>
</file>