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2D5" w:rsidRDefault="001772D5" w:rsidP="001772D5">
      <w:pPr>
        <w:spacing w:after="0" w:line="276" w:lineRule="auto"/>
        <w:ind w:right="115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ab/>
      </w:r>
    </w:p>
    <w:p w:rsidR="001772D5" w:rsidRDefault="001772D5" w:rsidP="001772D5">
      <w:pPr>
        <w:spacing w:after="0" w:line="240" w:lineRule="auto"/>
        <w:ind w:left="5664" w:right="-89" w:firstLine="708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Załącznik Nr </w:t>
      </w:r>
      <w:r w:rsidR="00D74C8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10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 Zarządzenia                   </w:t>
      </w:r>
    </w:p>
    <w:p w:rsidR="001772D5" w:rsidRDefault="001772D5" w:rsidP="001772D5">
      <w:pPr>
        <w:spacing w:after="0" w:line="240" w:lineRule="auto"/>
        <w:ind w:right="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Nr </w:t>
      </w:r>
      <w:r w:rsidR="00D74C8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89730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Dyrektora Powiatowego          </w:t>
      </w:r>
    </w:p>
    <w:p w:rsidR="001772D5" w:rsidRDefault="001772D5" w:rsidP="001772D5">
      <w:pPr>
        <w:spacing w:after="0" w:line="240" w:lineRule="auto"/>
        <w:ind w:right="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Urzędu Pracy w Końskich z dnia </w:t>
      </w:r>
      <w:r w:rsidR="00D74C8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17 </w:t>
      </w:r>
      <w:bookmarkStart w:id="0" w:name="_GoBack"/>
      <w:bookmarkEnd w:id="0"/>
      <w:r w:rsidR="0089730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stycznia 2023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r. </w:t>
      </w:r>
    </w:p>
    <w:p w:rsidR="001772D5" w:rsidRDefault="001772D5" w:rsidP="001772D5">
      <w:pPr>
        <w:spacing w:after="0" w:line="276" w:lineRule="auto"/>
        <w:ind w:right="115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ab/>
      </w:r>
    </w:p>
    <w:p w:rsidR="001772D5" w:rsidRDefault="001772D5" w:rsidP="001772D5">
      <w:pPr>
        <w:spacing w:after="0" w:line="276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REGULAMIN</w:t>
      </w:r>
    </w:p>
    <w:p w:rsidR="001772D5" w:rsidRDefault="001772D5" w:rsidP="001772D5">
      <w:pPr>
        <w:spacing w:after="0" w:line="276" w:lineRule="auto"/>
        <w:ind w:right="-709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    FINANSOWANIA KOSZTÓW STUDIÓW PODYPLOMOWYCH</w:t>
      </w:r>
    </w:p>
    <w:p w:rsidR="001772D5" w:rsidRDefault="001772D5" w:rsidP="001772D5">
      <w:pPr>
        <w:spacing w:after="0" w:line="276" w:lineRule="auto"/>
        <w:ind w:righ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        W POWIATOWYM URZĘDZIE PRACY W KOŃSKICH </w:t>
      </w:r>
    </w:p>
    <w:p w:rsidR="001772D5" w:rsidRDefault="001772D5" w:rsidP="001772D5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1772D5" w:rsidRDefault="001772D5" w:rsidP="001772D5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Rozdział I</w:t>
      </w:r>
    </w:p>
    <w:p w:rsidR="001772D5" w:rsidRDefault="001772D5" w:rsidP="001772D5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Podstawy prawne</w:t>
      </w:r>
    </w:p>
    <w:p w:rsidR="001772D5" w:rsidRDefault="001772D5" w:rsidP="001772D5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1772D5" w:rsidRDefault="001772D5" w:rsidP="001772D5">
      <w:pPr>
        <w:spacing w:after="16" w:line="24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1</w:t>
      </w:r>
    </w:p>
    <w:p w:rsidR="001772D5" w:rsidRDefault="001772D5" w:rsidP="001772D5">
      <w:pPr>
        <w:numPr>
          <w:ilvl w:val="0"/>
          <w:numId w:val="1"/>
        </w:numPr>
        <w:spacing w:after="0"/>
        <w:ind w:right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Ustawa z dnia 20 kwietnia 2004r. o promocji zatrudnienia i instytucjach rynku pracy                    </w:t>
      </w:r>
    </w:p>
    <w:p w:rsidR="001772D5" w:rsidRDefault="001772D5" w:rsidP="001772D5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Ministra Pracy i Polityki Społecznej z dnia 14 maja 2014 r. w sprawie szczegółowych warunków realizacji oraz trybu i sposobó</w:t>
      </w:r>
      <w:r w:rsidR="00245F93">
        <w:rPr>
          <w:rFonts w:ascii="Times New Roman" w:hAnsi="Times New Roman"/>
          <w:sz w:val="24"/>
          <w:szCs w:val="24"/>
        </w:rPr>
        <w:t>w prowadzenia usług rynku pracy</w:t>
      </w:r>
      <w:r>
        <w:rPr>
          <w:rFonts w:ascii="Times New Roman" w:hAnsi="Times New Roman"/>
          <w:sz w:val="24"/>
          <w:szCs w:val="24"/>
        </w:rPr>
        <w:t>.</w:t>
      </w:r>
    </w:p>
    <w:p w:rsidR="001772D5" w:rsidRDefault="001772D5" w:rsidP="001772D5">
      <w:pPr>
        <w:spacing w:after="16" w:line="24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772D5" w:rsidRDefault="001772D5" w:rsidP="001772D5">
      <w:pPr>
        <w:spacing w:after="0" w:line="240" w:lineRule="auto"/>
        <w:ind w:right="115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Rozdział II</w:t>
      </w:r>
    </w:p>
    <w:p w:rsidR="001772D5" w:rsidRDefault="001772D5" w:rsidP="001772D5">
      <w:pPr>
        <w:spacing w:after="16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Postanowienia ogólne</w:t>
      </w:r>
    </w:p>
    <w:p w:rsidR="001772D5" w:rsidRDefault="001772D5" w:rsidP="001772D5">
      <w:pPr>
        <w:spacing w:after="16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1772D5" w:rsidRDefault="001772D5" w:rsidP="001772D5">
      <w:pPr>
        <w:spacing w:after="16" w:line="24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2</w:t>
      </w:r>
    </w:p>
    <w:p w:rsidR="001772D5" w:rsidRDefault="001772D5" w:rsidP="001772D5">
      <w:pPr>
        <w:spacing w:after="16" w:line="24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Ilekroć w Regulaminie jest mowa o:</w:t>
      </w:r>
    </w:p>
    <w:p w:rsidR="001772D5" w:rsidRDefault="001772D5" w:rsidP="001772D5">
      <w:pPr>
        <w:numPr>
          <w:ilvl w:val="0"/>
          <w:numId w:val="2"/>
        </w:numPr>
        <w:spacing w:after="16" w:line="242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Staroście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oznacza to Starostę Koneckiego.</w:t>
      </w:r>
    </w:p>
    <w:p w:rsidR="001772D5" w:rsidRDefault="001772D5" w:rsidP="001772D5">
      <w:pPr>
        <w:numPr>
          <w:ilvl w:val="0"/>
          <w:numId w:val="2"/>
        </w:numPr>
        <w:spacing w:after="16" w:line="242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Dyrektorze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Dyrektora Powiatowego Urzędu Pracy w Końskich działającego z upoważnienia Starosty Koneckiego.</w:t>
      </w:r>
    </w:p>
    <w:p w:rsidR="001772D5" w:rsidRDefault="001772D5" w:rsidP="001772D5">
      <w:pPr>
        <w:numPr>
          <w:ilvl w:val="0"/>
          <w:numId w:val="2"/>
        </w:numPr>
        <w:spacing w:after="16" w:line="242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Urzędzie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Powiatowy Urząd Pracy w Końskich,</w:t>
      </w:r>
    </w:p>
    <w:p w:rsidR="001772D5" w:rsidRDefault="001772D5" w:rsidP="001772D5">
      <w:pPr>
        <w:numPr>
          <w:ilvl w:val="0"/>
          <w:numId w:val="2"/>
        </w:numPr>
        <w:spacing w:after="16" w:line="242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Bezrobotnym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oznacza to osobę, o której mowa w art. 2 ust. 1 pkt 2 Ustawy z dnia 20 kwietnia 2004 r. o promocji zatrudnienia i instytucjach rynku pracy.</w:t>
      </w:r>
    </w:p>
    <w:p w:rsidR="001772D5" w:rsidRDefault="001772D5" w:rsidP="001772D5">
      <w:pPr>
        <w:numPr>
          <w:ilvl w:val="0"/>
          <w:numId w:val="2"/>
        </w:numPr>
        <w:spacing w:after="16" w:line="242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Ustawie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należy przez to rozumieć ustawę z dnia 20 kwietnia 2004 r. o promocji zatrudnienia i instytucjach rynku pracy.</w:t>
      </w:r>
    </w:p>
    <w:p w:rsidR="001772D5" w:rsidRDefault="001772D5" w:rsidP="001772D5">
      <w:pPr>
        <w:numPr>
          <w:ilvl w:val="0"/>
          <w:numId w:val="2"/>
        </w:numPr>
        <w:spacing w:after="16" w:line="242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Stypendium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oznacza kwotę wypłaconą z Funduszu Pracy bezrobotnemu w okresie odbywania studiów podyplomowych.</w:t>
      </w:r>
    </w:p>
    <w:p w:rsidR="001772D5" w:rsidRDefault="001772D5" w:rsidP="001772D5">
      <w:pPr>
        <w:spacing w:after="16" w:line="24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772D5" w:rsidRDefault="001772D5" w:rsidP="001772D5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Rozdział III</w:t>
      </w:r>
    </w:p>
    <w:p w:rsidR="001772D5" w:rsidRDefault="001772D5" w:rsidP="001772D5">
      <w:pPr>
        <w:tabs>
          <w:tab w:val="center" w:pos="5233"/>
          <w:tab w:val="left" w:pos="8676"/>
        </w:tabs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Źródła finansowania</w:t>
      </w:r>
    </w:p>
    <w:p w:rsidR="001772D5" w:rsidRDefault="001772D5" w:rsidP="001772D5">
      <w:pPr>
        <w:tabs>
          <w:tab w:val="center" w:pos="5233"/>
          <w:tab w:val="left" w:pos="8676"/>
        </w:tabs>
        <w:spacing w:after="16" w:line="240" w:lineRule="auto"/>
        <w:contextualSpacing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1772D5" w:rsidRDefault="001772D5" w:rsidP="001772D5">
      <w:pPr>
        <w:spacing w:after="16" w:line="242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3</w:t>
      </w:r>
    </w:p>
    <w:p w:rsidR="001772D5" w:rsidRDefault="001772D5" w:rsidP="001772D5">
      <w:pPr>
        <w:spacing w:after="16" w:line="24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772D5" w:rsidRDefault="001772D5" w:rsidP="001772D5">
      <w:pPr>
        <w:spacing w:after="16" w:line="24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Koszty studiów podyplomowych finansowane są środkami Funduszu Pracy</w:t>
      </w:r>
    </w:p>
    <w:p w:rsidR="001772D5" w:rsidRDefault="001772D5" w:rsidP="001772D5">
      <w:pPr>
        <w:spacing w:after="16" w:line="24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772D5" w:rsidRDefault="001772D5" w:rsidP="001772D5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Rozdział IV</w:t>
      </w:r>
    </w:p>
    <w:p w:rsidR="001772D5" w:rsidRDefault="001772D5" w:rsidP="001772D5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Osoby uprawnione </w:t>
      </w:r>
    </w:p>
    <w:p w:rsidR="001772D5" w:rsidRDefault="001772D5" w:rsidP="001772D5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1772D5" w:rsidRDefault="001772D5" w:rsidP="001772D5">
      <w:pPr>
        <w:spacing w:after="16" w:line="242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4</w:t>
      </w:r>
    </w:p>
    <w:p w:rsidR="001772D5" w:rsidRDefault="001772D5" w:rsidP="00177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dofinansowanie środkami Funduszu Pracy kosztów studiów podyplomowych mogą ubiegać                              się następujące osoby:</w:t>
      </w:r>
    </w:p>
    <w:p w:rsidR="001772D5" w:rsidRDefault="001772D5" w:rsidP="001772D5">
      <w:pPr>
        <w:numPr>
          <w:ilvl w:val="0"/>
          <w:numId w:val="3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Zarejestrowane w Urzędzie jako bezrobotne.</w:t>
      </w:r>
    </w:p>
    <w:p w:rsidR="00D45D08" w:rsidRDefault="00D45D08" w:rsidP="00D45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772D5" w:rsidRDefault="001772D5" w:rsidP="00177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772D5" w:rsidRDefault="001772D5" w:rsidP="000B2336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Zarejestrowane w Urzędzie jako poszukujące pracy, które:</w:t>
      </w:r>
    </w:p>
    <w:p w:rsidR="001772D5" w:rsidRDefault="001772D5" w:rsidP="000B2336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są w okresie wypowiedzenia stosunku pracy lub stosunku służbowego z przyczyn dotyczących zakładu pracy, </w:t>
      </w:r>
    </w:p>
    <w:p w:rsidR="001772D5" w:rsidRDefault="001772D5" w:rsidP="000B23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są zatrudnione u pracodawcy, wobec którego ogłoszono upadłość lub który jest                  w stanie likwidacji, z wyłączeniem likwidacji w celu prywatyzacji,</w:t>
      </w:r>
    </w:p>
    <w:p w:rsidR="001772D5" w:rsidRDefault="001772D5" w:rsidP="000B23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otrzymują świadczenie socjalne przysługujące na urlopie górniczym lub górniczy zasiłek socjalny, określone w odrębnych przepisach,</w:t>
      </w:r>
    </w:p>
    <w:p w:rsidR="001772D5" w:rsidRDefault="001772D5" w:rsidP="000B23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uczestniczą w zajęciach w centrum integracji społecznej lub indywidualnym programie integracji, o którym mowa w przepisach o pomocy społecznej,</w:t>
      </w:r>
    </w:p>
    <w:p w:rsidR="001772D5" w:rsidRDefault="001772D5" w:rsidP="000B23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są żołnierzami rezerwy,</w:t>
      </w:r>
    </w:p>
    <w:p w:rsidR="001772D5" w:rsidRDefault="001772D5" w:rsidP="000B23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pobierają rentę szkoleniową,</w:t>
      </w:r>
    </w:p>
    <w:p w:rsidR="001772D5" w:rsidRDefault="001772D5" w:rsidP="000B23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pobierają świadczenie szkoleniowe, </w:t>
      </w:r>
    </w:p>
    <w:p w:rsidR="001772D5" w:rsidRDefault="001772D5" w:rsidP="000B23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podlegają ubezpieczeniu społecznemu rolników w pełnym zakresie na podstawie przepisów o ubezpieczeniu społecznym rolników jako domownik lub małżonek rolnika, jeżeli zamierza podjąć zatrudnienie, inną pracę zarobkową lub działalność gospodarczą  poza rolnictwem.</w:t>
      </w:r>
    </w:p>
    <w:p w:rsidR="001772D5" w:rsidRDefault="001772D5" w:rsidP="000B23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jest cudzoziemcem, o którym mowa w art. 1 ust. 3 pkt 2 lit h</w:t>
      </w:r>
      <w:r w:rsidR="008C64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</w:t>
      </w:r>
      <w:proofErr w:type="spellStart"/>
      <w:r w:rsidR="008C64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hb</w:t>
      </w:r>
      <w:proofErr w:type="spellEnd"/>
      <w:r w:rsidR="008C64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</w:t>
      </w:r>
      <w:r w:rsidR="008C64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C64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zastrzeżeniem art. 1 ust. 6</w:t>
      </w:r>
      <w:r w:rsidR="008C64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o promocji (…)</w:t>
      </w:r>
    </w:p>
    <w:p w:rsidR="001772D5" w:rsidRDefault="001772D5" w:rsidP="000B23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 – może korzystać ze studiów podyplomowych na zasadach takich jak bezrobotny.     </w:t>
      </w:r>
    </w:p>
    <w:p w:rsidR="001772D5" w:rsidRDefault="001772D5" w:rsidP="000B23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Pracownicy oraz osoby wykonujące inną pracę zarobkową lub działalność gospodarczą w wieku 45 lat i powyżej zainteresowane pomocą w rozwoju zawodowym (zarejestrowane w Urzędzie).</w:t>
      </w:r>
    </w:p>
    <w:p w:rsidR="001772D5" w:rsidRDefault="000B2336" w:rsidP="000B233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</w:t>
      </w:r>
      <w:r w:rsidR="001772D5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Rozdział V</w:t>
      </w:r>
    </w:p>
    <w:p w:rsidR="001772D5" w:rsidRDefault="001772D5" w:rsidP="0017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Warunki i procedury przyznawania dofinansowania                     kosztów studiów podyplomowych</w:t>
      </w:r>
    </w:p>
    <w:p w:rsidR="001772D5" w:rsidRDefault="001772D5" w:rsidP="001772D5">
      <w:pPr>
        <w:spacing w:after="16" w:line="24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§ 5</w:t>
      </w:r>
    </w:p>
    <w:p w:rsidR="001772D5" w:rsidRDefault="001772D5" w:rsidP="001772D5">
      <w:pPr>
        <w:spacing w:after="16" w:line="24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</w:t>
      </w:r>
    </w:p>
    <w:p w:rsidR="001772D5" w:rsidRDefault="001772D5" w:rsidP="00D45D08">
      <w:pPr>
        <w:numPr>
          <w:ilvl w:val="0"/>
          <w:numId w:val="5"/>
        </w:numPr>
        <w:spacing w:after="0" w:line="240" w:lineRule="auto"/>
        <w:ind w:left="64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celu uzyskania dofinansowania z Funduszu Pracy kosztów studiów podyplomowych osoby bezrobotne oraz inne uprawnione osoby składają w Urzędzie wniosek wraz                   z uzasadnieniem celowości ukończenia wnioskowanego kierunku studiów.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Preferowaną formą w/w uzasadnienia jest </w:t>
      </w:r>
      <w:r>
        <w:rPr>
          <w:rFonts w:ascii="Times New Roman" w:hAnsi="Times New Roman"/>
          <w:sz w:val="24"/>
          <w:szCs w:val="24"/>
        </w:rPr>
        <w:t xml:space="preserve">oświadczenie przyszłego pracodawcy o zamiarze powierzenia tej  osobie odpowiedniej  pracy na okres co najmniej 3 miesięcy lub oświadczenie osoby wnioskującej  o zamiarze  rozpoczęcia działalności gospodarczej  </w:t>
      </w:r>
      <w:r w:rsidR="00C74A9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i prowadzenia jej przez okres co najmniej 3 miesięcy. </w:t>
      </w:r>
    </w:p>
    <w:p w:rsidR="00127B7A" w:rsidRPr="00127B7A" w:rsidRDefault="00127B7A" w:rsidP="00D45D08">
      <w:pPr>
        <w:pStyle w:val="Akapitzlist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127B7A">
        <w:rPr>
          <w:rFonts w:ascii="Times New Roman" w:hAnsi="Times New Roman"/>
          <w:sz w:val="24"/>
          <w:szCs w:val="24"/>
        </w:rPr>
        <w:t xml:space="preserve">W przypadku przedstawienia oświadczenia o zamiarze powierzenia pracy na podstawie umów cywilnych np. umowy zlecenia, pracodawca powinien zobowiązać się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27B7A">
        <w:rPr>
          <w:rFonts w:ascii="Times New Roman" w:hAnsi="Times New Roman"/>
          <w:sz w:val="24"/>
          <w:szCs w:val="24"/>
        </w:rPr>
        <w:t xml:space="preserve">do zawarcia umowy z osobą bezrobotną po ukończeniu przez nią szkolenia, przy czym wysokość miesięcznego wynagrodzenia w zawartej umowie powinna wynosić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27B7A">
        <w:rPr>
          <w:rFonts w:ascii="Times New Roman" w:hAnsi="Times New Roman"/>
          <w:sz w:val="24"/>
          <w:szCs w:val="24"/>
        </w:rPr>
        <w:t>co najmniej 1/3 minimalnego wynagrodzenia.</w:t>
      </w:r>
    </w:p>
    <w:p w:rsidR="001772D5" w:rsidRDefault="001772D5" w:rsidP="00D45D08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niewywiązania się przez Pracodawcę z deklaracji zatrudnienia, dotyczącej osoby bezrobotnej po ukończeniu studiów podyplomowych, nie będą zawierane umowy z tym Pracodawcą w ramach aktywnych form zatrudnienia realizowanych przez Urząd przez okres co najmniej 12 miesięcy.</w:t>
      </w:r>
    </w:p>
    <w:p w:rsidR="000B2336" w:rsidRDefault="000B2336" w:rsidP="00D45D08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0B2336">
        <w:rPr>
          <w:rFonts w:ascii="Times New Roman" w:eastAsiaTheme="minorHAnsi" w:hAnsi="Times New Roman"/>
          <w:sz w:val="24"/>
          <w:szCs w:val="24"/>
        </w:rPr>
        <w:t xml:space="preserve">Zgodnie z art. 34 a ust. 1 ustawy z dnia 20 kwietnia 2004 r. o promocji zatrudnienia      </w:t>
      </w:r>
    </w:p>
    <w:p w:rsidR="000B2336" w:rsidRDefault="000B2336" w:rsidP="00D45D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2336">
        <w:rPr>
          <w:rFonts w:ascii="Times New Roman" w:eastAsiaTheme="minorHAnsi" w:hAnsi="Times New Roman"/>
          <w:sz w:val="24"/>
          <w:szCs w:val="24"/>
        </w:rPr>
        <w:t xml:space="preserve">i instytucjach rynku pracy, powiatowy urząd pracy, udzielając bezrobotnemu pomocy </w:t>
      </w:r>
    </w:p>
    <w:p w:rsidR="000B2336" w:rsidRDefault="000B2336" w:rsidP="00D45D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2336">
        <w:rPr>
          <w:rFonts w:ascii="Times New Roman" w:eastAsiaTheme="minorHAnsi" w:hAnsi="Times New Roman"/>
          <w:sz w:val="24"/>
          <w:szCs w:val="24"/>
        </w:rPr>
        <w:t xml:space="preserve">określonej w ustawie, przygotowuje indywidualny plan działania. </w:t>
      </w:r>
    </w:p>
    <w:p w:rsidR="00D45D08" w:rsidRDefault="00D45D08" w:rsidP="00D45D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D45D08" w:rsidRDefault="00D45D08" w:rsidP="00D45D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D45D08" w:rsidRDefault="00D45D08" w:rsidP="00D45D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D45D08" w:rsidRPr="000B2336" w:rsidRDefault="00D45D08" w:rsidP="00D45D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B2336" w:rsidRDefault="000B2336" w:rsidP="00D45D08">
      <w:pPr>
        <w:pStyle w:val="Akapitzlist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B2336">
        <w:rPr>
          <w:rFonts w:ascii="Times New Roman" w:eastAsiaTheme="minorHAnsi" w:hAnsi="Times New Roman"/>
          <w:sz w:val="24"/>
          <w:szCs w:val="24"/>
        </w:rPr>
        <w:t>Pomoc udzielana przez powiatowy urząd pracy w ramach indywidualnego planu działania jest dostosowana do indywidualnych potrzeb i możliwości</w:t>
      </w:r>
      <w:r w:rsidRPr="000B2336">
        <w:rPr>
          <w:rFonts w:ascii="Times New Roman" w:eastAsiaTheme="minorHAnsi" w:hAnsi="Times New Roman"/>
          <w:sz w:val="24"/>
          <w:szCs w:val="24"/>
        </w:rPr>
        <w:br/>
        <w:t>bezrobotnego lub poszukującego pracy, z uwzględnieniem jego wykształcenia,</w:t>
      </w:r>
      <w:r w:rsidRPr="000B2336">
        <w:rPr>
          <w:rFonts w:ascii="Times New Roman" w:eastAsiaTheme="minorHAnsi" w:hAnsi="Times New Roman"/>
          <w:sz w:val="24"/>
          <w:szCs w:val="24"/>
        </w:rPr>
        <w:br/>
        <w:t>doświadczenia zawodowego oraz możliwości podjęcia pracy lub działalności</w:t>
      </w:r>
      <w:r w:rsidRPr="000B2336">
        <w:rPr>
          <w:rFonts w:ascii="Times New Roman" w:eastAsiaTheme="minorHAnsi" w:hAnsi="Times New Roman"/>
          <w:sz w:val="24"/>
          <w:szCs w:val="24"/>
        </w:rPr>
        <w:br/>
        <w:t>gospodarczej.</w:t>
      </w:r>
    </w:p>
    <w:p w:rsidR="00664AAE" w:rsidRDefault="00664AAE" w:rsidP="000B2336">
      <w:pPr>
        <w:pStyle w:val="Akapitzlist"/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B2336" w:rsidRDefault="000B2336" w:rsidP="000B2336">
      <w:pPr>
        <w:pStyle w:val="Akapitzlist"/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związku z powyższym osoba, która zamierza złożyć wniosek o sfinansowanie </w:t>
      </w:r>
      <w:r w:rsidR="00664AAE">
        <w:rPr>
          <w:rFonts w:ascii="Times New Roman" w:eastAsiaTheme="minorHAnsi" w:hAnsi="Times New Roman"/>
          <w:sz w:val="24"/>
          <w:szCs w:val="24"/>
        </w:rPr>
        <w:t xml:space="preserve">kosztów </w:t>
      </w:r>
      <w:r>
        <w:rPr>
          <w:rFonts w:ascii="Times New Roman" w:eastAsiaTheme="minorHAnsi" w:hAnsi="Times New Roman"/>
          <w:sz w:val="24"/>
          <w:szCs w:val="24"/>
        </w:rPr>
        <w:t xml:space="preserve">studiów podyplomowych powinna </w:t>
      </w:r>
      <w:r w:rsidR="00D45D08">
        <w:rPr>
          <w:rFonts w:ascii="Times New Roman" w:eastAsiaTheme="minorHAnsi" w:hAnsi="Times New Roman"/>
          <w:sz w:val="24"/>
          <w:szCs w:val="24"/>
        </w:rPr>
        <w:t>uzgodnić ze swoim doradcą klienta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45D08">
        <w:rPr>
          <w:rFonts w:ascii="Times New Roman" w:eastAsiaTheme="minorHAnsi" w:hAnsi="Times New Roman"/>
          <w:sz w:val="24"/>
          <w:szCs w:val="24"/>
        </w:rPr>
        <w:t xml:space="preserve">możliwość </w:t>
      </w:r>
      <w:r>
        <w:rPr>
          <w:rFonts w:ascii="Times New Roman" w:eastAsiaTheme="minorHAnsi" w:hAnsi="Times New Roman"/>
          <w:sz w:val="24"/>
          <w:szCs w:val="24"/>
        </w:rPr>
        <w:t>zaplanowan</w:t>
      </w:r>
      <w:r w:rsidR="00D45D08">
        <w:rPr>
          <w:rFonts w:ascii="Times New Roman" w:eastAsiaTheme="minorHAnsi" w:hAnsi="Times New Roman"/>
          <w:sz w:val="24"/>
          <w:szCs w:val="24"/>
        </w:rPr>
        <w:t>ia tej formy</w:t>
      </w:r>
      <w:r>
        <w:rPr>
          <w:rFonts w:ascii="Times New Roman" w:eastAsiaTheme="minorHAnsi" w:hAnsi="Times New Roman"/>
          <w:sz w:val="24"/>
          <w:szCs w:val="24"/>
        </w:rPr>
        <w:t xml:space="preserve"> pomocy</w:t>
      </w:r>
      <w:r w:rsidR="00D45D0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w Indywidualnym Planie Działania.</w:t>
      </w:r>
    </w:p>
    <w:p w:rsidR="001772D5" w:rsidRPr="00664AAE" w:rsidRDefault="001772D5" w:rsidP="00664AAE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4AAE">
        <w:rPr>
          <w:rFonts w:ascii="Times New Roman" w:hAnsi="Times New Roman"/>
          <w:color w:val="000000"/>
          <w:sz w:val="24"/>
          <w:szCs w:val="24"/>
        </w:rPr>
        <w:t xml:space="preserve">Powiat Konecki – Powiatowy Urząd Pracy w Końskich reprezentowany przez Starostę, </w:t>
      </w:r>
      <w:r w:rsidR="00664AAE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664AAE">
        <w:rPr>
          <w:rFonts w:ascii="Times New Roman" w:hAnsi="Times New Roman"/>
          <w:color w:val="000000"/>
          <w:sz w:val="24"/>
          <w:szCs w:val="24"/>
        </w:rPr>
        <w:t xml:space="preserve">w imieniu którego działa Dyrektor Powiatowego Urzędu Pracy w Końskich zawiera </w:t>
      </w:r>
      <w:r w:rsidR="00C74A9C" w:rsidRPr="00664AA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64AAE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664AAE">
        <w:rPr>
          <w:rFonts w:ascii="Times New Roman" w:hAnsi="Times New Roman"/>
          <w:color w:val="000000"/>
          <w:sz w:val="24"/>
          <w:szCs w:val="24"/>
        </w:rPr>
        <w:t>z osobą uprawnioną umowę o dofinansowanie kosztów studiów podyplomowych, która określa w szczególności prawa i obowiązki stron oraz</w:t>
      </w:r>
      <w:r w:rsidR="00664AAE" w:rsidRPr="00664A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4AAE">
        <w:rPr>
          <w:rFonts w:ascii="Times New Roman" w:hAnsi="Times New Roman"/>
          <w:color w:val="000000"/>
          <w:sz w:val="24"/>
          <w:szCs w:val="24"/>
        </w:rPr>
        <w:t xml:space="preserve">wysokość i tryb przekazywania środków na pokrycie kosztów studiów podyplomowych   w  formie bezpośrednich wpłat na konto organizatora tych studiów. </w:t>
      </w:r>
    </w:p>
    <w:p w:rsidR="001772D5" w:rsidRDefault="001772D5" w:rsidP="001772D5">
      <w:pPr>
        <w:pStyle w:val="Akapitzlist"/>
        <w:spacing w:after="16" w:line="24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6</w:t>
      </w:r>
    </w:p>
    <w:p w:rsidR="001772D5" w:rsidRDefault="001772D5" w:rsidP="00664AAE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podjęcia zatrudnienia, innej pracy zarobkowej lub działalności gospodarczej przez uczestnika studiów w trakcie ich odbywania, nie zawiesza się finansowania tych studiów do planowanego terminu ich ukończenia. </w:t>
      </w:r>
    </w:p>
    <w:p w:rsidR="001772D5" w:rsidRDefault="001772D5" w:rsidP="001772D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72D5" w:rsidRDefault="001772D5" w:rsidP="001772D5">
      <w:pPr>
        <w:spacing w:after="16" w:line="24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§ 7</w:t>
      </w:r>
    </w:p>
    <w:p w:rsidR="001772D5" w:rsidRDefault="001772D5" w:rsidP="001772D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72D5" w:rsidRDefault="001772D5" w:rsidP="00664AAE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Bezrobotnemu, któremu Starosta przyznał dofinansowanie kosztów studiów podyplomowych, za okres uczestnictwa w tych studiach zgodnie z ich programem przysługuje stypendium w wysokości 20% zasiłku. Uczestnikowi studiów podyplomowych, który w trakcie ich odbywania podjął zatrudnienie, inną pracę zarobkową lub działalność gospodarczą,</w:t>
      </w:r>
      <w:r w:rsidR="00664A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nie zawiesza się wypłaty stypendium do planowanego terminu ukończenia ich odbywania. Osobie tej przysługuje odszkodowanie z tytułu ubezpieczenia od następstw nieszczęśliwych wypadków powstałych w związku </w:t>
      </w:r>
      <w:r w:rsidR="00664AAE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ze studiami podyplomowymi oraz w drodze do miejsca studiów i z powrotem, wypłacane przez instytucję ubezpieczeniową, w której uczestnik ten został ubezpieczony. </w:t>
      </w:r>
      <w:r w:rsidR="00664AA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W przypadku przerwania studiów podyplomowych z winy uczestnika, kwota wydatkowana na ich finansowanie z Funduszu Pracy podlega zwrotowi.</w:t>
      </w:r>
    </w:p>
    <w:p w:rsidR="001772D5" w:rsidRDefault="001772D5" w:rsidP="001772D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72D5" w:rsidRDefault="001772D5" w:rsidP="001772D5">
      <w:pPr>
        <w:spacing w:after="16" w:line="24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§ 8</w:t>
      </w:r>
    </w:p>
    <w:p w:rsidR="001772D5" w:rsidRDefault="001772D5" w:rsidP="001772D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72D5" w:rsidRDefault="001772D5" w:rsidP="00664AAE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Dyrektor na wniosek osoby uprawnionej może sfinansować z Funduszu Pracy koszty studiów podyplomowych należne organizatorowi studiów, do wysokości 100 %, jednak nie więcej niż 300 % przeciętnego wynagrodzenia.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772D5" w:rsidRDefault="001772D5" w:rsidP="001772D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Rozdział VI</w:t>
      </w:r>
    </w:p>
    <w:p w:rsidR="001772D5" w:rsidRDefault="001772D5" w:rsidP="001772D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Postanowienia końcowe</w:t>
      </w:r>
    </w:p>
    <w:p w:rsidR="001772D5" w:rsidRDefault="001772D5" w:rsidP="001772D5">
      <w:pPr>
        <w:spacing w:after="16" w:line="242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1772D5" w:rsidRDefault="001772D5" w:rsidP="001772D5">
      <w:pPr>
        <w:spacing w:after="16" w:line="24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9</w:t>
      </w:r>
    </w:p>
    <w:p w:rsidR="001772D5" w:rsidRDefault="001772D5" w:rsidP="001772D5">
      <w:pPr>
        <w:spacing w:after="16" w:line="242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772D5" w:rsidRDefault="001772D5" w:rsidP="001772D5">
      <w:pPr>
        <w:spacing w:after="16" w:line="242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Dyrektor może odstąpić od zapisów w regulaminie w przypadkach społecznie i merytorycznie uzasadnionych, o ile nie pozostaje to w sprzeczności z obowiązującymi przepisami prawa.</w:t>
      </w:r>
    </w:p>
    <w:p w:rsidR="001772D5" w:rsidRDefault="001772D5" w:rsidP="001772D5"/>
    <w:p w:rsidR="001772D5" w:rsidRDefault="001772D5" w:rsidP="001772D5"/>
    <w:p w:rsidR="009D43DF" w:rsidRDefault="009D43DF"/>
    <w:sectPr w:rsidR="009D43DF" w:rsidSect="00D939CC">
      <w:pgSz w:w="11906" w:h="16838" w:code="9"/>
      <w:pgMar w:top="142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73D5"/>
    <w:multiLevelType w:val="hybridMultilevel"/>
    <w:tmpl w:val="C644BF4C"/>
    <w:lvl w:ilvl="0" w:tplc="515A661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920B6D"/>
    <w:multiLevelType w:val="hybridMultilevel"/>
    <w:tmpl w:val="CDDE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54321"/>
    <w:multiLevelType w:val="hybridMultilevel"/>
    <w:tmpl w:val="321E0FDC"/>
    <w:lvl w:ilvl="0" w:tplc="E018B0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19438A5"/>
    <w:multiLevelType w:val="hybridMultilevel"/>
    <w:tmpl w:val="A4F86788"/>
    <w:lvl w:ilvl="0" w:tplc="F9749EE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72DCF"/>
    <w:multiLevelType w:val="hybridMultilevel"/>
    <w:tmpl w:val="BEDEE8FE"/>
    <w:lvl w:ilvl="0" w:tplc="3F6203F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D5"/>
    <w:rsid w:val="000B2336"/>
    <w:rsid w:val="00127B7A"/>
    <w:rsid w:val="001772D5"/>
    <w:rsid w:val="00245F93"/>
    <w:rsid w:val="00414D27"/>
    <w:rsid w:val="00526491"/>
    <w:rsid w:val="00664AAE"/>
    <w:rsid w:val="007074BC"/>
    <w:rsid w:val="00897305"/>
    <w:rsid w:val="008C6485"/>
    <w:rsid w:val="009D43DF"/>
    <w:rsid w:val="00C74A9C"/>
    <w:rsid w:val="00D45D08"/>
    <w:rsid w:val="00D74C8C"/>
    <w:rsid w:val="00D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CA46"/>
  <w15:chartTrackingRefBased/>
  <w15:docId w15:val="{5850E535-4106-4EFD-8715-AD2CB5CE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2D5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2D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B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Weronika Pogoda</cp:lastModifiedBy>
  <cp:revision>31</cp:revision>
  <cp:lastPrinted>2023-01-17T10:57:00Z</cp:lastPrinted>
  <dcterms:created xsi:type="dcterms:W3CDTF">2023-01-12T09:14:00Z</dcterms:created>
  <dcterms:modified xsi:type="dcterms:W3CDTF">2023-01-17T11:00:00Z</dcterms:modified>
</cp:coreProperties>
</file>