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78" w:rsidRP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Załącznik nr 1 do Wn-O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UZASADNIENIE ZAKUPÓW W RAMACH DOFINANSOWANIA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uzasadnić konieczność zakupu wszystkich urządzeń, materiałów, towarów, sprzętu. Należy  w szczególności opisać sposób ich wykorzystania przy prowadzeniu działalności gospodarczej oraz wskazać sposób (źródło informacji) oszacowania ich wartości. W przypadku zakupu </w:t>
      </w:r>
      <w:r w:rsidRPr="00E543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rzeczy używanych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>, należy uzasadnić konieczność tego zakupu.</w:t>
      </w:r>
    </w:p>
    <w:p w:rsid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……………........................................... 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podpis Wnioskodawcy</w:t>
      </w:r>
    </w:p>
    <w:p w:rsid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72DD" w:rsidRDefault="00CB72DD" w:rsidP="00E54378">
      <w:pPr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Załącznik nr 5 do Wn-O 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54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OŚWIADCZENIE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54378" w:rsidRPr="00E54378" w:rsidRDefault="00E54378" w:rsidP="00E54378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b/>
          <w:bCs/>
          <w:color w:val="000000"/>
          <w:sz w:val="20"/>
          <w:szCs w:val="20"/>
          <w:lang w:eastAsia="pl-PL"/>
        </w:rPr>
      </w:pPr>
      <w:r w:rsidRPr="00E54378">
        <w:rPr>
          <w:rFonts w:ascii="Times New Roman" w:eastAsia="Times New Roman" w:hAnsi="Times New Roman" w:cs="DejaVu Sans"/>
          <w:b/>
          <w:bCs/>
          <w:color w:val="000000"/>
          <w:sz w:val="20"/>
          <w:szCs w:val="20"/>
          <w:lang w:eastAsia="pl-PL"/>
        </w:rPr>
        <w:t xml:space="preserve">Oświadczam, że: 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DejaVu Sans"/>
          <w:color w:val="000000"/>
          <w:sz w:val="20"/>
          <w:szCs w:val="20"/>
          <w:lang w:eastAsia="pl-PL"/>
        </w:rPr>
        <w:t xml:space="preserve">Nie 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otrzymałem/am bezzwrotnych środków publicznych na podjęcie działalności gospodarczej lub rolniczej, założenie lub przystąpienie do spółdzielni socjalnej.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posiadałem/am wpisu do ewidencji działalności gospodarczej, a w przypadku jego posiadania – przedłożę oświadczenie o zakończeniu działalności gospodarczej w dniu przypadającym w okresie przed upływem co najmniej 12 miesięcy bezpośrednio poprzedzających dzień złożenia wniosku.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prowadziłem/am działalności gospodarczej w okresie 12 miesięcy bezpośrednio poprzedzających dzień złożenia wniosku.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posiadałem/am wpisu do Krajowego Rejestru Sądowego jako założyciel spółdzielni socjalnej; w okresie 12 miesięcy bezpośrednio poprzedzających dzień złożenia wniosku.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złożyłem/am wniosku do innego starosty o przyznanie dofinansowania lub przyznanie jednorazowo środków na założenie lub przystąpienie do spółdzielni socjalnej. 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E54378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ykorzystam przyznane środki zgodnie z przeznaczeniem.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dokonam zakupu sprzętu, rzeczy używanych, które kiedykolwiek zostały zakupione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543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 środków publicznych.</w:t>
      </w:r>
    </w:p>
    <w:p w:rsidR="00E54378" w:rsidRPr="00E54378" w:rsidRDefault="00E54378" w:rsidP="00E5437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143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Zapoznałem/am się z treścią Regulaminu i spełniam warunki w nim określone.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b/>
          <w:bCs/>
          <w:sz w:val="24"/>
          <w:szCs w:val="24"/>
        </w:rPr>
        <w:t>Składając powyższe oświadczenia jestem świadomy/a odpowiedzialności karnej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4378">
        <w:rPr>
          <w:rFonts w:ascii="Times New Roman" w:eastAsia="Times New Roman" w:hAnsi="Times New Roman" w:cs="Times New Roman"/>
          <w:b/>
          <w:bCs/>
          <w:sz w:val="24"/>
          <w:szCs w:val="24"/>
        </w:rPr>
        <w:t>za złożenie fałszywego oświadczenia.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…….………………………………………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 Wnioskodawcy </w:t>
      </w:r>
    </w:p>
    <w:p w:rsidR="00E54378" w:rsidRPr="00E54378" w:rsidRDefault="00E54378" w:rsidP="00E54378">
      <w:pPr>
        <w:autoSpaceDE w:val="0"/>
        <w:autoSpaceDN w:val="0"/>
        <w:adjustRightInd w:val="0"/>
        <w:spacing w:after="0" w:line="276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378" w:rsidRPr="00E54378" w:rsidRDefault="00E54378" w:rsidP="00E54378">
      <w:pPr>
        <w:widowControl w:val="0"/>
        <w:spacing w:before="120" w:after="0" w:line="360" w:lineRule="auto"/>
        <w:ind w:left="-142"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C3719" w:rsidRDefault="007C3719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E54378" w:rsidRPr="007C3719" w:rsidRDefault="00E54378" w:rsidP="00E54378">
      <w:pPr>
        <w:autoSpaceDE w:val="0"/>
        <w:autoSpaceDN w:val="0"/>
        <w:adjustRightInd w:val="0"/>
        <w:spacing w:after="0" w:line="240" w:lineRule="auto"/>
        <w:ind w:left="-142" w:right="-143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C3719" w:rsidRPr="007C3719" w:rsidRDefault="007C3719" w:rsidP="00E54378">
      <w:pPr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Załącznik nr 6 do Wn-O</w:t>
      </w:r>
    </w:p>
    <w:p w:rsidR="007C3719" w:rsidRPr="007C3719" w:rsidRDefault="007C3719" w:rsidP="00E54378">
      <w:pPr>
        <w:widowControl w:val="0"/>
        <w:spacing w:before="120" w:after="0" w:line="360" w:lineRule="auto"/>
        <w:ind w:left="-142" w:right="-14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C3719" w:rsidRPr="007C3719" w:rsidRDefault="007C3719" w:rsidP="00E54378">
      <w:pPr>
        <w:spacing w:after="120" w:line="240" w:lineRule="auto"/>
        <w:ind w:left="-142" w:right="-1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719" w:rsidRPr="007C3719" w:rsidRDefault="007C3719" w:rsidP="00E54378">
      <w:pPr>
        <w:spacing w:after="120" w:line="240" w:lineRule="auto"/>
        <w:ind w:left="-142" w:right="-143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C3719">
        <w:rPr>
          <w:rFonts w:ascii="Times New Roman" w:eastAsia="Times New Roman" w:hAnsi="Times New Roman" w:cs="Times New Roman"/>
          <w:sz w:val="24"/>
          <w:szCs w:val="24"/>
        </w:rPr>
        <w:t>ońskie, dn. ………………</w:t>
      </w:r>
    </w:p>
    <w:p w:rsidR="007C3719" w:rsidRPr="007C3719" w:rsidRDefault="007C3719" w:rsidP="00E54378">
      <w:pPr>
        <w:spacing w:after="120" w:line="240" w:lineRule="auto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719">
        <w:rPr>
          <w:rFonts w:ascii="Times New Roman" w:eastAsia="Times New Roman" w:hAnsi="Times New Roman" w:cs="Times New Roman"/>
          <w:sz w:val="20"/>
          <w:szCs w:val="20"/>
        </w:rPr>
        <w:t>Imię i nazwisko</w:t>
      </w:r>
      <w:r w:rsidRPr="007C3719">
        <w:rPr>
          <w:rFonts w:ascii="Times New Roman" w:eastAsia="Times New Roman" w:hAnsi="Times New Roman" w:cs="Times New Roman"/>
          <w:sz w:val="20"/>
          <w:szCs w:val="20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3719" w:rsidRPr="007C3719" w:rsidRDefault="007C3719" w:rsidP="00E54378">
      <w:pPr>
        <w:spacing w:after="12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7C3719" w:rsidRPr="007C3719" w:rsidRDefault="007C3719" w:rsidP="00E54378">
      <w:pPr>
        <w:spacing w:after="120" w:line="240" w:lineRule="auto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719">
        <w:rPr>
          <w:rFonts w:ascii="Times New Roman" w:eastAsia="Times New Roman" w:hAnsi="Times New Roman" w:cs="Times New Roman"/>
          <w:sz w:val="20"/>
          <w:szCs w:val="20"/>
        </w:rPr>
        <w:t>Adres</w:t>
      </w:r>
    </w:p>
    <w:p w:rsidR="007C3719" w:rsidRPr="007C3719" w:rsidRDefault="007C3719" w:rsidP="00E54378">
      <w:pPr>
        <w:spacing w:after="12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:rsidR="007C3719" w:rsidRPr="007C3719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E54378">
      <w:pPr>
        <w:spacing w:after="0" w:line="360" w:lineRule="auto"/>
        <w:ind w:left="4814" w:right="-143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>Do Dyrektora</w:t>
      </w:r>
    </w:p>
    <w:p w:rsidR="007C3719" w:rsidRPr="007C3719" w:rsidRDefault="007C3719" w:rsidP="00E54378">
      <w:pPr>
        <w:spacing w:after="0"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Powiatowego Urzędu Pracy </w:t>
      </w:r>
    </w:p>
    <w:p w:rsidR="007C3719" w:rsidRPr="007C3719" w:rsidRDefault="007C3719" w:rsidP="00E54378">
      <w:pPr>
        <w:spacing w:after="0" w:line="360" w:lineRule="auto"/>
        <w:ind w:left="4814" w:right="-143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 xml:space="preserve">w Końskich </w:t>
      </w:r>
    </w:p>
    <w:p w:rsidR="007C3719" w:rsidRPr="007C3719" w:rsidRDefault="007C3719" w:rsidP="00E54378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719" w:rsidRPr="007C3719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E54378">
      <w:pPr>
        <w:spacing w:after="0"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C37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C3719" w:rsidRPr="007C3719" w:rsidRDefault="007C3719" w:rsidP="00E54378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719" w:rsidRPr="007C3719" w:rsidRDefault="007C3719" w:rsidP="00E54378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Proszę o przekazanie środków na podjęcie działalności gospodarczej na podany poniżej numer konta osobistego:</w:t>
      </w:r>
    </w:p>
    <w:p w:rsidR="007C3719" w:rsidRPr="007C3719" w:rsidRDefault="007C3719" w:rsidP="00E54378">
      <w:pPr>
        <w:spacing w:line="36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Bank……………………………………….........................................................................................</w:t>
      </w:r>
    </w:p>
    <w:p w:rsidR="007C3719" w:rsidRPr="007C3719" w:rsidRDefault="007C3719" w:rsidP="00E54378">
      <w:pPr>
        <w:spacing w:line="36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Nr konta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</w:tblGrid>
      <w:tr w:rsidR="007C3719" w:rsidRPr="007C3719" w:rsidTr="00381490">
        <w:trPr>
          <w:trHeight w:val="567"/>
          <w:jc w:val="center"/>
        </w:trPr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0CECE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C3719" w:rsidRPr="007C3719" w:rsidRDefault="007C3719" w:rsidP="00E54378">
            <w:pPr>
              <w:spacing w:line="360" w:lineRule="auto"/>
              <w:ind w:left="-142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719" w:rsidRPr="007C3719" w:rsidRDefault="007C3719" w:rsidP="00E54378">
      <w:pPr>
        <w:spacing w:line="360" w:lineRule="auto"/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E54378">
      <w:pPr>
        <w:spacing w:line="360" w:lineRule="auto"/>
        <w:ind w:left="-142" w:right="-143"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E54378">
      <w:pPr>
        <w:spacing w:line="360" w:lineRule="auto"/>
        <w:ind w:left="-142" w:right="-14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 xml:space="preserve">   Podpis Wnioskodawcy    ………………………………</w:t>
      </w:r>
    </w:p>
    <w:p w:rsidR="007C3719" w:rsidRPr="007C3719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719" w:rsidRPr="007C3719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C37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Uwaga:</w:t>
      </w:r>
    </w:p>
    <w:p w:rsidR="007C3719" w:rsidRPr="007C3719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4378" w:rsidRPr="00E54378" w:rsidRDefault="007C3719" w:rsidP="00E54378">
      <w:pPr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719">
        <w:rPr>
          <w:rFonts w:ascii="Times New Roman" w:eastAsia="Times New Roman" w:hAnsi="Times New Roman" w:cs="Times New Roman"/>
          <w:sz w:val="24"/>
          <w:szCs w:val="24"/>
        </w:rPr>
        <w:t>Załącznik nr 6 do Wn-O może być dostarczony najpóźniej dzień przed wyznac</w:t>
      </w:r>
      <w:r w:rsidR="00E54378">
        <w:rPr>
          <w:rFonts w:ascii="Times New Roman" w:eastAsia="Times New Roman" w:hAnsi="Times New Roman" w:cs="Times New Roman"/>
          <w:sz w:val="24"/>
          <w:szCs w:val="24"/>
        </w:rPr>
        <w:t>zonym terminem podpisania umowy</w:t>
      </w:r>
    </w:p>
    <w:p w:rsidR="00E54378" w:rsidRDefault="00E54378" w:rsidP="00E54378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Default="00E54378" w:rsidP="00E54378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Default="00E54378" w:rsidP="00E54378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4378" w:rsidRPr="00E54378" w:rsidRDefault="00E54378" w:rsidP="00E54378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Załącznik nr 7 do Wn-O</w:t>
      </w: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</w:t>
      </w: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 współmałżonka wnioskodawcy</w:t>
      </w: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……………………………………......</w:t>
      </w: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Adres</w:t>
      </w: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………………………………………..</w:t>
      </w: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54378" w:rsidRPr="00E54378" w:rsidRDefault="00E54378" w:rsidP="00E54378">
      <w:pPr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center"/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  <w:t>OŚWIADCZENIE WSPÓŁMAŁŻONKA WNIOSKODAWCY</w:t>
      </w:r>
    </w:p>
    <w:p w:rsidR="00E54378" w:rsidRPr="00E54378" w:rsidRDefault="00E54378" w:rsidP="00E54378">
      <w:pPr>
        <w:widowControl w:val="0"/>
        <w:suppressAutoHyphens/>
        <w:spacing w:after="240" w:line="240" w:lineRule="auto"/>
        <w:ind w:left="-142" w:right="-143"/>
        <w:jc w:val="center"/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  <w:t>(w przypadku pozostawania we wspólności majątkowej)</w:t>
      </w: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iCs/>
          <w:color w:val="000000"/>
          <w:sz w:val="24"/>
          <w:szCs w:val="24"/>
          <w:lang w:eastAsia="pl-PL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</w:pPr>
      <w:r w:rsidRPr="00E54378"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  <w:t xml:space="preserve">Oświadczam, że wyrażam zgodę na zawarcie przez mojego małżonka ............................................ </w:t>
      </w:r>
    </w:p>
    <w:p w:rsidR="00E54378" w:rsidRPr="00E54378" w:rsidRDefault="00E54378" w:rsidP="00E54378">
      <w:pPr>
        <w:widowControl w:val="0"/>
        <w:suppressAutoHyphens/>
        <w:spacing w:after="240" w:line="240" w:lineRule="auto"/>
        <w:ind w:left="-142" w:right="-143" w:firstLine="153"/>
        <w:jc w:val="both"/>
        <w:rPr>
          <w:rFonts w:ascii="Times New Roman" w:eastAsia="Times New Roman" w:hAnsi="Times New Roman" w:cs="DejaVu Sans"/>
          <w:color w:val="000000"/>
          <w:sz w:val="20"/>
          <w:szCs w:val="20"/>
          <w:lang w:eastAsia="zh-CN"/>
        </w:rPr>
      </w:pPr>
      <w:r w:rsidRPr="00E54378">
        <w:rPr>
          <w:rFonts w:ascii="Times New Roman" w:eastAsia="Times New Roman" w:hAnsi="Times New Roman" w:cs="DejaVu Sans"/>
          <w:color w:val="000000"/>
          <w:sz w:val="20"/>
          <w:szCs w:val="20"/>
          <w:lang w:eastAsia="zh-CN"/>
        </w:rPr>
        <w:t xml:space="preserve">                (imię i nazwisko współmałżonka)</w:t>
      </w:r>
    </w:p>
    <w:p w:rsidR="00E54378" w:rsidRPr="00E54378" w:rsidRDefault="00E54378" w:rsidP="00E54378">
      <w:pPr>
        <w:widowControl w:val="0"/>
        <w:suppressAutoHyphens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  <w:t xml:space="preserve">umowy o przyznanie </w:t>
      </w: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osobie niepełnosprawnej jednorazowo środków na podjęcie działalności gospodarczej, rolniczej albo działalności w formie spółdzielni socjalnej ze Starostą Koneckim reprezentowanym przez Dyrektora Powiatowego Urzędu Pracy w Końskich, oraz zobowiązuję się                        do niezwłocznego informowania Urzędu o wszelkich zmianach miejsca zamieszkania                                               i zameldowania pod rygorem skuteczności doręczeń pism na ostatnio znany Urzędowi w/w adres.</w:t>
      </w: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b/>
          <w:color w:val="000000"/>
          <w:sz w:val="24"/>
          <w:szCs w:val="24"/>
          <w:lang w:eastAsia="zh-CN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b/>
          <w:color w:val="000000"/>
          <w:sz w:val="24"/>
          <w:szCs w:val="24"/>
          <w:lang w:eastAsia="zh-CN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Zapoznałem/am się z klauzulą informacyjną zgodnie z art. 13 ogólnego rozporządzenia o ochronie danych osobowych                       z dnia 27 kwietnia 2016 r. (Dz. Urz. UE L 119 1, sprostowanie: Dz. Urz. UE.L.127.2) i wyrażam zgodę na przetwarzanie moich danych osobowych zgodnie z ustawą z 10.05.2018 r. o ochronie danych osobowych (Dz. U. z 2019 r. poz. 1781). </w:t>
      </w:r>
    </w:p>
    <w:p w:rsidR="00E54378" w:rsidRPr="00E54378" w:rsidRDefault="00E54378" w:rsidP="00E54378">
      <w:pPr>
        <w:widowControl w:val="0"/>
        <w:suppressAutoHyphens/>
        <w:spacing w:after="200" w:line="276" w:lineRule="auto"/>
        <w:ind w:left="-142" w:right="-143"/>
        <w:contextualSpacing/>
        <w:jc w:val="both"/>
        <w:rPr>
          <w:rFonts w:ascii="Calibri" w:eastAsia="Calibri" w:hAnsi="Calibri" w:cs="Times New Roman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</w:t>
      </w: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ab/>
        <w:t xml:space="preserve">    </w:t>
      </w:r>
      <w:r w:rsidRPr="00E54378"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>data i czytelny podpis</w:t>
      </w:r>
      <w:r>
        <w:rPr>
          <w:rFonts w:ascii="Times New Roman" w:eastAsia="Times New Roman" w:hAnsi="Times New Roman" w:cs="DejaVu Sans"/>
          <w:iCs/>
          <w:color w:val="000000"/>
          <w:sz w:val="24"/>
          <w:szCs w:val="24"/>
          <w:lang w:eastAsia="pl-PL"/>
        </w:rPr>
        <w:t xml:space="preserve"> współmałżonka </w:t>
      </w:r>
      <w:r w:rsidRPr="00E54378">
        <w:rPr>
          <w:rFonts w:ascii="Times New Roman" w:eastAsia="Times New Roman" w:hAnsi="Times New Roman" w:cs="DejaVu Sans"/>
          <w:iCs/>
          <w:color w:val="000000"/>
          <w:sz w:val="24"/>
          <w:szCs w:val="24"/>
          <w:lang w:eastAsia="pl-PL"/>
        </w:rPr>
        <w:t>wnioskodawcy</w:t>
      </w: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Pr="00E54378" w:rsidRDefault="00E54378" w:rsidP="00E54378">
      <w:pPr>
        <w:widowControl w:val="0"/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*właściwe zaznaczyć</w:t>
      </w: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B219A" w:rsidRDefault="001B219A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B219A" w:rsidRDefault="001B219A" w:rsidP="00E54378">
      <w:pPr>
        <w:widowControl w:val="0"/>
        <w:tabs>
          <w:tab w:val="left" w:pos="2490"/>
        </w:tabs>
        <w:suppressAutoHyphens/>
        <w:spacing w:after="0" w:line="240" w:lineRule="auto"/>
        <w:ind w:left="-142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B219A" w:rsidRPr="00E54378" w:rsidRDefault="001B219A" w:rsidP="001B219A">
      <w:pPr>
        <w:widowControl w:val="0"/>
        <w:tabs>
          <w:tab w:val="left" w:pos="249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4378" w:rsidRDefault="00E54378" w:rsidP="00E54378">
      <w:pPr>
        <w:autoSpaceDE w:val="0"/>
        <w:autoSpaceDN w:val="0"/>
        <w:adjustRightInd w:val="0"/>
        <w:spacing w:after="0" w:line="360" w:lineRule="auto"/>
        <w:ind w:left="-142" w:right="-14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17B" w:rsidRPr="00DF7095" w:rsidRDefault="00E54378" w:rsidP="00187324">
      <w:pPr>
        <w:autoSpaceDE w:val="0"/>
        <w:autoSpaceDN w:val="0"/>
        <w:adjustRightInd w:val="0"/>
        <w:spacing w:after="0" w:line="360" w:lineRule="auto"/>
        <w:ind w:left="-142" w:right="-143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5437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Pr="00E5437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437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873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</w:t>
      </w:r>
      <w:r w:rsidR="007F417B"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F417B"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17B"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17B" w:rsidRPr="00DF7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17B" w:rsidRPr="00DF70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F417B" w:rsidRPr="00DF7095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7F417B">
        <w:rPr>
          <w:rFonts w:ascii="Times New Roman" w:eastAsia="Times New Roman" w:hAnsi="Times New Roman" w:cs="Times New Roman"/>
          <w:lang w:eastAsia="pl-PL"/>
        </w:rPr>
        <w:t xml:space="preserve"> nr 8 do Wn-O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F709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o wysokości uzyskanej pomocy de minimis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F417B" w:rsidRPr="00DF7095" w:rsidTr="001B219A">
        <w:trPr>
          <w:trHeight w:val="625"/>
        </w:trPr>
        <w:tc>
          <w:tcPr>
            <w:tcW w:w="9640" w:type="dxa"/>
            <w:shd w:val="clear" w:color="auto" w:fill="auto"/>
          </w:tcPr>
          <w:p w:rsidR="007F417B" w:rsidRPr="00DF7095" w:rsidRDefault="007F417B" w:rsidP="002A2890">
            <w:pPr>
              <w:rPr>
                <w:b/>
              </w:rPr>
            </w:pPr>
            <w:r w:rsidRPr="00DF7095">
              <w:rPr>
                <w:b/>
              </w:rPr>
              <w:t xml:space="preserve">Podstawa prawna: art. 7, ust. 4 Rozporządzenia Komisji (UE) 2023/2831 z dnia 13 grudnia 2023 r. </w:t>
            </w:r>
            <w:r w:rsidR="002C1690">
              <w:rPr>
                <w:b/>
              </w:rPr>
              <w:br/>
            </w:r>
            <w:r w:rsidRPr="00DF7095">
              <w:rPr>
                <w:b/>
              </w:rPr>
              <w:t xml:space="preserve">w sprawie stosowania art. 107 i 108 Traktatu o funkcjonowaniu Unii Europejskiej </w:t>
            </w:r>
            <w:r w:rsidRPr="00DF7095">
              <w:rPr>
                <w:b/>
              </w:rPr>
              <w:br/>
              <w:t>do pomocy de minimis (Dz. Urz. UE L 2023/2831 z 15.12.2023)</w:t>
            </w:r>
          </w:p>
        </w:tc>
      </w:tr>
      <w:tr w:rsidR="007F417B" w:rsidRPr="00DF7095" w:rsidTr="001B219A">
        <w:trPr>
          <w:trHeight w:val="432"/>
        </w:trPr>
        <w:tc>
          <w:tcPr>
            <w:tcW w:w="9640" w:type="dxa"/>
            <w:shd w:val="clear" w:color="auto" w:fill="auto"/>
          </w:tcPr>
          <w:p w:rsidR="007F417B" w:rsidRPr="00213358" w:rsidRDefault="007F417B" w:rsidP="002A2890">
            <w:pPr>
              <w:rPr>
                <w:vertAlign w:val="subscript"/>
              </w:rPr>
            </w:pPr>
            <w:r>
              <w:t>Informacje dotyczące podmiotu, któremu ma być udzielona pomoc de minimis</w:t>
            </w:r>
          </w:p>
        </w:tc>
      </w:tr>
    </w:tbl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7F417B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Identyfikator podatkowy NIP podmiotu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F417B" w:rsidRPr="00DF7095" w:rsidTr="00E4708C">
        <w:tc>
          <w:tcPr>
            <w:tcW w:w="421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62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Imię i nazwisko albo nazwa podmiotu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F417B" w:rsidRPr="00DF7095" w:rsidTr="00E4708C">
        <w:trPr>
          <w:trHeight w:val="542"/>
        </w:trPr>
        <w:tc>
          <w:tcPr>
            <w:tcW w:w="9498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Adres miejsca zamieszkania albo adres siedziby podmiotu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F417B" w:rsidRPr="00DF7095" w:rsidTr="00E4708C">
        <w:trPr>
          <w:trHeight w:val="761"/>
        </w:trPr>
        <w:tc>
          <w:tcPr>
            <w:tcW w:w="9498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Oświadczam, iż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w okresie trzech poprzedzających lat* nie uzyskałem pomocy de minimis 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br/>
        <w:t xml:space="preserve">         oraz pomocy de minimis w rolnictwie lub rybołówstwie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w okresie trzech poprzedzających lat * uzyskałem pomoc de minimis </w:t>
      </w: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br/>
        <w:t xml:space="preserve">                      oraz pomoc de minimis w rolnictwie lub  rybołówstwie w wysokości: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050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7F417B" w:rsidRPr="00DF7095" w:rsidTr="002A2890">
        <w:trPr>
          <w:trHeight w:val="259"/>
        </w:trPr>
        <w:tc>
          <w:tcPr>
            <w:tcW w:w="2796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  w PLN </w:t>
      </w: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󠆰  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</w:t>
      </w:r>
    </w:p>
    <w:tbl>
      <w:tblPr>
        <w:tblpPr w:leftFromText="141" w:rightFromText="141" w:vertAnchor="text" w:horzAnchor="page" w:tblpX="7050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</w:tblGrid>
      <w:tr w:rsidR="007F417B" w:rsidRPr="00DF7095" w:rsidTr="002A2890">
        <w:trPr>
          <w:trHeight w:val="294"/>
        </w:trPr>
        <w:tc>
          <w:tcPr>
            <w:tcW w:w="2820" w:type="dxa"/>
            <w:shd w:val="clear" w:color="auto" w:fill="auto"/>
          </w:tcPr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7F417B" w:rsidRPr="00DF7095" w:rsidRDefault="007F417B" w:rsidP="002A28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70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w EUR 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7F417B" w:rsidRPr="00DF7095" w:rsidRDefault="007F417B" w:rsidP="001B21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>Oświadczam, że dane zawarte w niniejszym oświadczeniu są zgodne ze stanem faktycznym.</w:t>
      </w:r>
    </w:p>
    <w:p w:rsidR="007F417B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7F417B" w:rsidRPr="00DF7095" w:rsidRDefault="007F417B" w:rsidP="001B21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Narrow,Bold" w:eastAsia="Times New Roman" w:hAnsi="ArialNarrow,Bold" w:cs="ArialNarrow,Bold"/>
          <w:b/>
          <w:bCs/>
          <w:sz w:val="24"/>
          <w:szCs w:val="24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4"/>
          <w:szCs w:val="24"/>
          <w:lang w:eastAsia="pl-PL"/>
        </w:rPr>
        <w:t>Informacje dotyczące osoby upoważnionej do przedstawienia informacji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7F417B" w:rsidRPr="00DF7095" w:rsidRDefault="007F417B" w:rsidP="001B21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Imię i nazwisko  …………………………………………….…………………………………………………...                  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7F417B" w:rsidRPr="00DF7095" w:rsidRDefault="007F417B" w:rsidP="001B21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>Stanowisko służbowe ……………………………………………………………………………..…………...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       </w:t>
      </w:r>
    </w:p>
    <w:p w:rsidR="007F417B" w:rsidRPr="00DF7095" w:rsidRDefault="007F417B" w:rsidP="001B21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Data i podpis Pracodawcy /Wnioskodawcy/   …………………………………………………………..…  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DF7095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data i podpis </w:t>
      </w:r>
      <w:r w:rsidRPr="00DF7095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DF7095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DF7095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reprezentowania                        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DF7095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Pracodawcy /Wnioskodawcy/</w:t>
      </w:r>
    </w:p>
    <w:p w:rsidR="007F417B" w:rsidRPr="00DF7095" w:rsidRDefault="007F417B" w:rsidP="007F417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7F417B" w:rsidRPr="00DF7095" w:rsidRDefault="007F417B" w:rsidP="007F41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</w:pPr>
      <w:r w:rsidRPr="00DF7095"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  <w:t xml:space="preserve">             </w:t>
      </w:r>
    </w:p>
    <w:p w:rsidR="007F417B" w:rsidRPr="00DF7095" w:rsidRDefault="007F417B" w:rsidP="001B219A">
      <w:pPr>
        <w:widowControl w:val="0"/>
        <w:suppressAutoHyphens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7095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3 ust. 2 rozporządzenia 2023/2831, całkowita kwota pomocy de minimis przyznanej przez jedno państwo członkowskie jednemu przedsiębiorstwu nie może przekroczyć 300 000 EUR w okresie 3 lat, przy czym, zgodnie z pkt 11 preambuły do ww. rozporządzenia, </w:t>
      </w:r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„dla każdego przypadku przyznania nowej pomocy </w:t>
      </w:r>
      <w:r w:rsidRPr="00DF709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de minimis należy uwzględnić całkowitą kwotę pomocy de minimis przyznaną w ciągu minionych trzech lat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”.</w:t>
      </w:r>
    </w:p>
    <w:p w:rsidR="007F417B" w:rsidRPr="00DF7095" w:rsidRDefault="007F417B" w:rsidP="001B219A">
      <w:pPr>
        <w:widowControl w:val="0"/>
        <w:suppressAutoHyphens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Oznacza to, że obecnie do ustalania dostępnego przedsiębiorstwu limitu pomocy de minimis bierze się pod uwagę </w:t>
      </w:r>
      <w:r w:rsidRPr="00DF709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3 minione lata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a nie rok bieżący oraz 2 ostatnie lata podatkowe (3 minione lata należy rozumieć w ten sposób, 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że jeśli na przykład pomoc de minimis była udzielona 5 stycznia 2024 r., uwzględnieniu podlegała pomoc 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de minimis i pomoc de minimis w rolnictwie lub rybołówstwie udzielona przedsiębiorstwu począwszy od 5 stycznia 2021 r. </w:t>
      </w:r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do 5 stycznia 2024 r. włącznie)</w:t>
      </w:r>
      <w:r w:rsidRPr="00DF70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Źródło inf.: </w:t>
      </w:r>
      <w:hyperlink r:id="rId7" w:anchor="_ftn1" w:history="1">
        <w:r w:rsidRPr="00DF7095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pl-PL"/>
          </w:rPr>
          <w:t>https://uokik.gov.pl/nowe-zasady-pomocy-de-minimis#_ftn1</w:t>
        </w:r>
      </w:hyperlink>
      <w:r w:rsidRPr="00DF70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E54378" w:rsidRDefault="00E54378" w:rsidP="00E54378">
      <w:pPr>
        <w:ind w:left="-142" w:right="-143"/>
        <w:jc w:val="both"/>
      </w:pPr>
    </w:p>
    <w:p w:rsidR="00E54378" w:rsidRPr="00E54378" w:rsidRDefault="00E54378" w:rsidP="00E54378">
      <w:pPr>
        <w:widowControl w:val="0"/>
        <w:suppressAutoHyphens/>
        <w:autoSpaceDE w:val="0"/>
        <w:autoSpaceDN w:val="0"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3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11 do Wniosku Wn-O</w:t>
      </w:r>
    </w:p>
    <w:p w:rsidR="00E54378" w:rsidRPr="00E54378" w:rsidRDefault="00E54378" w:rsidP="00E54378">
      <w:pPr>
        <w:widowControl w:val="0"/>
        <w:suppressAutoHyphens/>
        <w:autoSpaceDE w:val="0"/>
        <w:autoSpaceDN w:val="0"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E54378" w:rsidRPr="00E54378" w:rsidTr="00E543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</w:p>
          <w:p w:rsidR="00E54378" w:rsidRPr="00E54378" w:rsidRDefault="00E54378" w:rsidP="00E54378">
            <w:pPr>
              <w:ind w:left="-142" w:right="-143"/>
              <w:jc w:val="both"/>
              <w:rPr>
                <w:b/>
              </w:rPr>
            </w:pPr>
            <w:r w:rsidRPr="00E54378">
              <w:rPr>
                <w:b/>
              </w:rPr>
              <w:t>Nazwa podmiotu</w:t>
            </w:r>
          </w:p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  <w:r w:rsidRPr="00E54378">
              <w:rPr>
                <w:b/>
              </w:rPr>
              <w:t>Imię i Nazwisko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</w:p>
        </w:tc>
      </w:tr>
      <w:tr w:rsidR="00E54378" w:rsidRPr="00E54378" w:rsidTr="00E543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</w:p>
          <w:p w:rsidR="00E54378" w:rsidRPr="00E54378" w:rsidRDefault="00E54378" w:rsidP="00E54378">
            <w:pPr>
              <w:ind w:left="-142" w:right="-143"/>
              <w:jc w:val="both"/>
              <w:rPr>
                <w:b/>
              </w:rPr>
            </w:pPr>
            <w:r w:rsidRPr="00E54378">
              <w:rPr>
                <w:b/>
              </w:rPr>
              <w:t>Adres podmiotu</w:t>
            </w:r>
          </w:p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  <w:r w:rsidRPr="00E54378">
              <w:t>(kod, miejscowość, ulica, nr lokalu)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</w:p>
        </w:tc>
      </w:tr>
      <w:tr w:rsidR="00E54378" w:rsidRPr="00E54378" w:rsidTr="00E5437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</w:p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  <w:r w:rsidRPr="00E54378">
              <w:rPr>
                <w:b/>
              </w:rPr>
              <w:t>NIP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8" w:rsidRPr="00E54378" w:rsidRDefault="00E54378" w:rsidP="00E54378">
            <w:pPr>
              <w:ind w:left="-142" w:right="-143"/>
              <w:jc w:val="both"/>
              <w:rPr>
                <w:rFonts w:ascii="Times New Roman" w:hAnsi="Times New Roman"/>
              </w:rPr>
            </w:pPr>
          </w:p>
        </w:tc>
      </w:tr>
    </w:tbl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Times New Roman" w:eastAsia="Calibri" w:hAnsi="Times New Roman" w:cs="Times New Roman"/>
        </w:rPr>
      </w:pPr>
    </w:p>
    <w:p w:rsidR="00E54378" w:rsidRPr="00E54378" w:rsidRDefault="00E54378" w:rsidP="00E54378">
      <w:pPr>
        <w:spacing w:after="360" w:line="256" w:lineRule="auto"/>
        <w:ind w:left="-142" w:right="-143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54378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E54378" w:rsidRPr="00E54378" w:rsidRDefault="00E54378" w:rsidP="00E54378">
      <w:pPr>
        <w:spacing w:after="0" w:line="256" w:lineRule="auto"/>
        <w:ind w:left="-142" w:right="-14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54378">
        <w:rPr>
          <w:rFonts w:ascii="Calibri" w:eastAsia="Calibri" w:hAnsi="Calibri"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C24166">
        <w:rPr>
          <w:rFonts w:ascii="Calibri" w:eastAsia="Calibri" w:hAnsi="Calibri" w:cs="Times New Roman"/>
          <w:b/>
          <w:sz w:val="28"/>
          <w:szCs w:val="28"/>
        </w:rPr>
        <w:t xml:space="preserve">o których </w:t>
      </w:r>
      <w:r w:rsidRPr="00E54378">
        <w:rPr>
          <w:rFonts w:ascii="Calibri" w:eastAsia="Calibri" w:hAnsi="Calibri" w:cs="Times New Roman"/>
          <w:b/>
          <w:sz w:val="28"/>
          <w:szCs w:val="28"/>
        </w:rPr>
        <w:t>mowa w art. 1 ustawy z dnia 13 kwietnia 2022 roku o szczególnych rozwiązaniach w zakresie przeciwdziałania wspieraniu agresji na Ukrainę oraz służących ochronie bezpieczeństwa narodowego (DZ.U. z 2022 r., poz. 835) zwaną dalej „listą” prowadzoną przez ministra właściwego do spraw wewnętrznych.</w:t>
      </w: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b/>
        </w:rPr>
      </w:pPr>
      <w:r w:rsidRPr="00E54378">
        <w:rPr>
          <w:rFonts w:ascii="Calibri" w:eastAsia="Calibri" w:hAnsi="Calibri"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 w:rsidRPr="00E54378">
        <w:rPr>
          <w:rFonts w:ascii="Calibri" w:eastAsia="Calibri" w:hAnsi="Calibri" w:cs="Times New Roman"/>
          <w:b/>
        </w:rPr>
        <w:t xml:space="preserve"> </w:t>
      </w:r>
    </w:p>
    <w:p w:rsidR="00E54378" w:rsidRPr="00E54378" w:rsidRDefault="00F90F6B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b/>
        </w:rPr>
      </w:pPr>
      <w:hyperlink r:id="rId8" w:history="1">
        <w:r w:rsidR="00E54378" w:rsidRPr="00E54378">
          <w:rPr>
            <w:rFonts w:ascii="Calibri" w:eastAsia="Calibri" w:hAnsi="Calibri" w:cs="Times New Roman"/>
            <w:b/>
            <w:color w:val="0563C1" w:themeColor="hyperlink"/>
            <w:u w:val="single"/>
          </w:rPr>
          <w:t>https://www.gov.pl/web/mswia/lista-osob-i-podmiotow-objetych-sankcjami</w:t>
        </w:r>
      </w:hyperlink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b/>
        </w:rPr>
      </w:pP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  <w:r w:rsidRPr="00E54378">
        <w:rPr>
          <w:rFonts w:ascii="Calibri" w:eastAsia="Calibri" w:hAnsi="Calibri"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</w:p>
    <w:p w:rsidR="00E54378" w:rsidRPr="00E54378" w:rsidRDefault="00E54378" w:rsidP="00E54378">
      <w:pPr>
        <w:spacing w:after="0"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  <w:r w:rsidRPr="00E54378">
        <w:rPr>
          <w:rFonts w:ascii="Calibri" w:eastAsia="Calibri" w:hAnsi="Calibri"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E54378" w:rsidRPr="00E54378" w:rsidRDefault="00E54378" w:rsidP="00E54378">
      <w:pPr>
        <w:spacing w:line="256" w:lineRule="auto"/>
        <w:ind w:left="-142" w:right="-143"/>
        <w:rPr>
          <w:rFonts w:ascii="Calibri" w:eastAsia="Calibri" w:hAnsi="Calibri" w:cs="Times New Roman"/>
          <w:i/>
          <w:sz w:val="18"/>
          <w:szCs w:val="18"/>
        </w:rPr>
      </w:pPr>
      <w:r w:rsidRPr="00E54378">
        <w:rPr>
          <w:rFonts w:ascii="Calibri" w:eastAsia="Calibri" w:hAnsi="Calibri" w:cs="Times New Roman"/>
          <w:i/>
          <w:sz w:val="18"/>
          <w:szCs w:val="18"/>
        </w:rPr>
        <w:t xml:space="preserve">      (miejscowość i data)</w:t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  <w:t xml:space="preserve">    (podpis osoby upoważnionej)</w:t>
      </w:r>
    </w:p>
    <w:p w:rsidR="00E54378" w:rsidRPr="00E54378" w:rsidRDefault="00E54378" w:rsidP="00E54378">
      <w:pPr>
        <w:spacing w:line="256" w:lineRule="auto"/>
        <w:ind w:left="-142" w:right="-143"/>
        <w:rPr>
          <w:rFonts w:ascii="Calibri" w:eastAsia="Calibri" w:hAnsi="Calibri" w:cs="Times New Roman"/>
          <w:i/>
          <w:sz w:val="18"/>
          <w:szCs w:val="18"/>
        </w:rPr>
      </w:pPr>
    </w:p>
    <w:p w:rsidR="00E54378" w:rsidRPr="00E54378" w:rsidRDefault="00E54378" w:rsidP="00E54378">
      <w:pPr>
        <w:spacing w:line="256" w:lineRule="auto"/>
        <w:ind w:left="-142" w:right="-143"/>
        <w:rPr>
          <w:rFonts w:ascii="Calibri" w:eastAsia="Calibri" w:hAnsi="Calibri"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E54378" w:rsidRPr="00E54378" w:rsidTr="00E54378">
        <w:trPr>
          <w:trHeight w:val="100"/>
        </w:trPr>
        <w:tc>
          <w:tcPr>
            <w:tcW w:w="9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4378" w:rsidRPr="00E54378" w:rsidRDefault="00E54378" w:rsidP="00E54378">
            <w:pPr>
              <w:spacing w:line="256" w:lineRule="auto"/>
              <w:ind w:left="-142" w:right="-143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E54378">
              <w:rPr>
                <w:rFonts w:ascii="Calibri" w:eastAsia="Calibri" w:hAnsi="Calibri"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E54378" w:rsidRPr="00E54378" w:rsidRDefault="00E54378" w:rsidP="00E54378">
      <w:pPr>
        <w:spacing w:line="256" w:lineRule="auto"/>
        <w:ind w:left="-142" w:right="-143"/>
        <w:rPr>
          <w:rFonts w:ascii="Calibri" w:eastAsia="Calibri" w:hAnsi="Calibri" w:cs="Times New Roman"/>
          <w:i/>
          <w:sz w:val="18"/>
          <w:szCs w:val="18"/>
        </w:rPr>
      </w:pPr>
    </w:p>
    <w:p w:rsidR="00E54378" w:rsidRPr="00E54378" w:rsidRDefault="00E54378" w:rsidP="00E54378">
      <w:pPr>
        <w:spacing w:after="0" w:line="256" w:lineRule="auto"/>
        <w:ind w:left="-142" w:right="-143"/>
        <w:jc w:val="both"/>
        <w:rPr>
          <w:rFonts w:ascii="Calibri" w:eastAsia="Calibri" w:hAnsi="Calibri" w:cs="Times New Roman"/>
          <w:i/>
        </w:rPr>
      </w:pPr>
      <w:r w:rsidRPr="00E54378">
        <w:rPr>
          <w:rFonts w:ascii="Calibri" w:eastAsia="Calibri" w:hAnsi="Calibri" w:cs="Times New Roman"/>
          <w:i/>
        </w:rPr>
        <w:t>W/w podmiot figuruje/nie figuruje na liście sankcyjnej znajdującej się na stronie BIP MSWiA:</w:t>
      </w:r>
    </w:p>
    <w:p w:rsidR="00E54378" w:rsidRPr="00E54378" w:rsidRDefault="00F90F6B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hyperlink r:id="rId9" w:history="1">
        <w:r w:rsidR="00E54378" w:rsidRPr="00E54378">
          <w:rPr>
            <w:rFonts w:ascii="Calibri" w:eastAsia="Calibri" w:hAnsi="Calibri" w:cs="Times New Roman"/>
            <w:b/>
            <w:i/>
            <w:color w:val="0563C1" w:themeColor="hyperlink"/>
            <w:sz w:val="20"/>
            <w:szCs w:val="20"/>
            <w:u w:val="single"/>
          </w:rPr>
          <w:t>https://www.gov.pl/web/mswia/lista-osob-i-podmiotow-objetych-sankcjami</w:t>
        </w:r>
      </w:hyperlink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</w:p>
    <w:p w:rsidR="00E54378" w:rsidRPr="00E54378" w:rsidRDefault="00E54378" w:rsidP="00E54378">
      <w:pPr>
        <w:tabs>
          <w:tab w:val="left" w:pos="2694"/>
        </w:tabs>
        <w:spacing w:after="0" w:line="256" w:lineRule="auto"/>
        <w:ind w:left="-142" w:right="-143"/>
        <w:jc w:val="both"/>
        <w:rPr>
          <w:rFonts w:ascii="Calibri" w:eastAsia="Calibri" w:hAnsi="Calibri" w:cs="Times New Roman"/>
          <w:sz w:val="18"/>
          <w:szCs w:val="18"/>
        </w:rPr>
      </w:pPr>
      <w:r w:rsidRPr="00E54378">
        <w:rPr>
          <w:rFonts w:ascii="Calibri" w:eastAsia="Calibri" w:hAnsi="Calibri"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E54378">
        <w:rPr>
          <w:rFonts w:ascii="Calibri" w:eastAsia="Calibri" w:hAnsi="Calibri" w:cs="Times New Roman"/>
          <w:i/>
          <w:sz w:val="18"/>
          <w:szCs w:val="18"/>
        </w:rPr>
        <w:t xml:space="preserve">         (miejscowość i data)</w:t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</w:r>
      <w:r w:rsidRPr="00E54378">
        <w:rPr>
          <w:rFonts w:ascii="Calibri" w:eastAsia="Calibri" w:hAnsi="Calibri" w:cs="Times New Roman"/>
          <w:i/>
          <w:sz w:val="18"/>
          <w:szCs w:val="18"/>
        </w:rPr>
        <w:tab/>
        <w:t xml:space="preserve">  (podpis pracownika PUP)</w:t>
      </w:r>
    </w:p>
    <w:p w:rsidR="00E54378" w:rsidRPr="00E54378" w:rsidRDefault="00E54378" w:rsidP="00E54378">
      <w:pPr>
        <w:spacing w:line="256" w:lineRule="auto"/>
        <w:ind w:left="-142" w:right="-143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E54378" w:rsidRDefault="00E54378" w:rsidP="009043AD">
      <w:pPr>
        <w:spacing w:line="256" w:lineRule="auto"/>
        <w:ind w:right="-143"/>
        <w:rPr>
          <w:rFonts w:ascii="Times New Roman" w:eastAsia="Calibri" w:hAnsi="Times New Roman" w:cs="Times New Roman"/>
          <w:b/>
          <w:bCs/>
        </w:rPr>
      </w:pPr>
    </w:p>
    <w:p w:rsidR="00E54378" w:rsidRDefault="00E54378" w:rsidP="00E54378">
      <w:pPr>
        <w:spacing w:line="256" w:lineRule="auto"/>
        <w:ind w:left="-142" w:right="-143"/>
        <w:jc w:val="right"/>
        <w:rPr>
          <w:rFonts w:ascii="Times New Roman" w:eastAsia="Calibri" w:hAnsi="Times New Roman" w:cs="Times New Roman"/>
          <w:b/>
          <w:bCs/>
        </w:rPr>
      </w:pPr>
      <w:r w:rsidRPr="00E54378">
        <w:rPr>
          <w:rFonts w:ascii="Times New Roman" w:eastAsia="Calibri" w:hAnsi="Times New Roman" w:cs="Times New Roman"/>
          <w:b/>
          <w:bCs/>
        </w:rPr>
        <w:t>Załącznik nr 13 do Wniosku Wn-O</w:t>
      </w:r>
    </w:p>
    <w:p w:rsidR="009043AD" w:rsidRPr="00E54378" w:rsidRDefault="009043AD" w:rsidP="00E54378">
      <w:pPr>
        <w:spacing w:line="256" w:lineRule="auto"/>
        <w:ind w:left="-142" w:right="-143"/>
        <w:jc w:val="right"/>
        <w:rPr>
          <w:rFonts w:ascii="Times New Roman" w:eastAsia="Calibri" w:hAnsi="Times New Roman" w:cs="Times New Roman"/>
          <w:b/>
          <w:bCs/>
        </w:rPr>
      </w:pP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Klauzula informacyjna dotycząca przetwarzania danych osobowych przez </w:t>
      </w:r>
      <w:r w:rsidRPr="00E5437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Powiatowy Urząd Pracy w Końskich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54378" w:rsidRPr="00E54378" w:rsidRDefault="00E54378" w:rsidP="00E54378">
      <w:pPr>
        <w:widowControl w:val="0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13 ust. 1 i 2 Rozporządzenia Parlamentu Europejskiego i Rady (UE) 2016/679                                                               z dnia  27 kwietnia 2016 r. w sprawie ochrony osób fizycznych w związku z przetwarzaniem danych osobowych             i w sprawie swobodnego przepływu takich danych oraz uchylenia dyrektywy 95/46/WE (ogólne rozporządzenie                         o ochronie danych zwanego dalej „RODO”), Powiatowy Urząd Pracy w Końskich informuje o zasadach przetwarzania Pani/Pana danych osobowych oraz o przysługujących Pani/Panu prawach z tym związanych. 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 w:firstLine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20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  <w:b/>
          <w:bCs/>
        </w:rPr>
        <w:t>Informacje dotyczące administratora danych</w:t>
      </w:r>
    </w:p>
    <w:p w:rsidR="00E54378" w:rsidRPr="00E54378" w:rsidRDefault="00E54378" w:rsidP="00E54378">
      <w:pPr>
        <w:spacing w:after="200"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</w:rPr>
        <w:t xml:space="preserve">Administratorem danych osobowych Pani/Pana jest Powiatowy Urząd Pracy w Końskich reprezentowany przez Dyrektora Urzędu z siedzibą w Końskich, przy ul. Stanisława Staszica 2, 26-200 Końskie, tel. 41-372-63-63, </w:t>
      </w:r>
      <w:r w:rsidRPr="00E54378">
        <w:rPr>
          <w:rFonts w:ascii="Times New Roman" w:eastAsia="Calibri" w:hAnsi="Times New Roman" w:cs="Times New Roman"/>
        </w:rPr>
        <w:br/>
        <w:t xml:space="preserve">email: </w:t>
      </w:r>
      <w:hyperlink r:id="rId10" w:history="1">
        <w:r w:rsidRPr="00E54378">
          <w:rPr>
            <w:rFonts w:ascii="Times New Roman" w:eastAsia="Calibri" w:hAnsi="Times New Roman" w:cs="Times New Roman"/>
            <w:color w:val="0066CC"/>
            <w:u w:val="single"/>
          </w:rPr>
          <w:t>kiko@praca.gov.pl</w:t>
        </w:r>
      </w:hyperlink>
      <w:r w:rsidRPr="00E54378">
        <w:rPr>
          <w:rFonts w:ascii="Times New Roman" w:eastAsia="Calibri" w:hAnsi="Times New Roman" w:cs="Times New Roman"/>
        </w:rPr>
        <w:t xml:space="preserve">. </w:t>
      </w:r>
    </w:p>
    <w:p w:rsidR="00E54378" w:rsidRPr="00E54378" w:rsidRDefault="00E54378" w:rsidP="00E54378">
      <w:pPr>
        <w:spacing w:after="20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  <w:b/>
          <w:bCs/>
        </w:rPr>
        <w:t>Inspektor ochrony danych – IOD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z zakresu ochrony danych osobowych może Pani/Pan kontaktować się z wyznaczonym przez Administratora, Inspektorem Ochrony Danych – panem Jaromirem Dylewskim drogą elektroniczną na adres 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email: iod@pup.konskie.pl. 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  <w:b/>
          <w:bCs/>
        </w:rPr>
        <w:t>Cel przetwarzania danych oraz podstawy prawne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przetwarzane w celu realizacji zadania publicznego oraz wypełnienia obowiązku prawnego ciążącego na Powiatowym Urzędzie Pracy w Końskich tj. realizacji zadań wynikających z ustawy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dnia 20 kwietnia 2004 r. o promocji zatrudnienia i instytucjach rynku pracy, w tym: 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udzielanie informacji o możliwościach i zakresie pomocy określonej w ustawie;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 w:hanging="2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_Hlk34304827"/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   udzielanie pomocy bezrobotnym i poszukującym pracy w znalezieniu pracy oraz pośrednictwo pracy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 i poradnictwo zawodowe</w:t>
      </w:r>
      <w:bookmarkEnd w:id="1"/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udzielanie pomocy pracodawcom w pozyskaniu pracowników przez pośrednictwo pracy i poradnictwo zawodowe;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opracowywanie i realizacja programu promocji zatrudnienia i aktywizacji lokalnego rynku pracy;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 w:hanging="2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  realizacji zadań związanych z Krajowym Funduszem Szkoleniowym (KFS) w szczególności udzielanie            </w:t>
      </w:r>
    </w:p>
    <w:p w:rsidR="00E54378" w:rsidRPr="00E54378" w:rsidRDefault="00E54378" w:rsidP="00E54378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  pomocy pracodawcom poprzez finansowanie kształcenia ustawicznego pracowników i pracodawców;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rejestrowanie bezrobotnych i poszukujących pracy;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inicjowanie, organizowanie i finansowanie usług i instrumentów rynku pracy;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wydawanie decyzji administracyjnych;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realizacji programów specjalnych;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realizacji programów regionalnych;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realizacji projektów pilotażowych;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 w:hanging="2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   realizacji projektów w zakresie promocji i zatrudnienia wynikających z programów operacyjnych    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 współfinansowanych ze środków Europejskiego Funduszu Społecznego i Funduszu Pracy;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promowanie usług i instrumentów rynku pracy oraz projektów realizowanych przez PUP;</w:t>
      </w:r>
    </w:p>
    <w:p w:rsidR="00E54378" w:rsidRPr="00E54378" w:rsidRDefault="00E54378" w:rsidP="00E54378">
      <w:pPr>
        <w:widowControl w:val="0"/>
        <w:numPr>
          <w:ilvl w:val="0"/>
          <w:numId w:val="4"/>
        </w:numPr>
        <w:spacing w:after="0" w:line="240" w:lineRule="auto"/>
        <w:ind w:left="-142" w:right="-143" w:hanging="20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 wykonywanie innych czynności wynikających z ustawy z dnia 20 kwietnia 2004 roku o promocji zatrudnienia i instytucjach rynku pracy.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54378">
        <w:rPr>
          <w:rFonts w:ascii="Times New Roman" w:eastAsia="Calibri" w:hAnsi="Times New Roman" w:cs="Times New Roman"/>
          <w:b/>
        </w:rPr>
        <w:t>Podstawę prawną przetwarzania danych osobowych stanowią:</w:t>
      </w:r>
    </w:p>
    <w:p w:rsidR="00E54378" w:rsidRPr="00E54378" w:rsidRDefault="00E54378" w:rsidP="00E54378">
      <w:pPr>
        <w:widowControl w:val="0"/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art. 6 ust. 1 lit. b, c, e RODO rozporządzenia Parlamentu Europejskiego i Rady (UE) 2016/679                                                      z dnia   27 kwietnia 2016r. w sprawie ochrony osób fizycznych w związku z przetwarzaniem danych osobowych  i w sprawie swobodnego przepływu takich danych oraz uchylenia dyrektywy 95/46/WE (ogólne rozporządzenie o ochronie danych) (Dz. Urz.  UE. L. 119. 1, sprostowanie: (Dz. Urz. UE. L. 127. 2);</w:t>
      </w:r>
    </w:p>
    <w:p w:rsidR="00E54378" w:rsidRPr="00E54378" w:rsidRDefault="00E54378" w:rsidP="00E54378">
      <w:pPr>
        <w:widowControl w:val="0"/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10 maja 2018 r. o ochronie danych osobowych; </w:t>
      </w:r>
    </w:p>
    <w:p w:rsidR="00E54378" w:rsidRPr="00E54378" w:rsidRDefault="00E54378" w:rsidP="00E54378">
      <w:pPr>
        <w:widowControl w:val="0"/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20 kwietnia 2004r. o promocji zatrudnienia i instytucjach rynku pracy; </w:t>
      </w:r>
    </w:p>
    <w:p w:rsidR="00E54378" w:rsidRPr="00E54378" w:rsidRDefault="00E54378" w:rsidP="00E54378">
      <w:pPr>
        <w:widowControl w:val="0"/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ustawa z dnia 14 lipca 1983r. o narodowym zasobie archiwalnym i archiwach; inne akty prawne;</w:t>
      </w:r>
    </w:p>
    <w:p w:rsidR="00E54378" w:rsidRPr="009043AD" w:rsidRDefault="00E54378" w:rsidP="009043AD">
      <w:pPr>
        <w:widowControl w:val="0"/>
        <w:numPr>
          <w:ilvl w:val="0"/>
          <w:numId w:val="5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akty wykonawcze do ww. ustaw.</w:t>
      </w: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  <w:b/>
          <w:bCs/>
        </w:rPr>
        <w:lastRenderedPageBreak/>
        <w:t>Odbiorcy danych osobowych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Pani/Pana dane osobowe mogą być przekazane wyłącznie podmiotom, które uprawnione są do ich otrzymania przepisami prawa m.in. organy i instytucje administracji publicznej (np. Ministerstwo Rodziny i Polityki Społecznej, Zakład Ubezpieczeń Społecznych, Państwowa Inspekcja Pracy), organy ścigania (np. policja, prokuratura),  podmioty i instytucje działające na podstawie udzielonych zezwoleń lub akredytacji (np. bank, urząd pocztowy). Ponadto mogą być one ujawnione podmiotom, z którymi Powiatowy Urząd Pracy w Końskich zawarł umowy powierzenia przetwarzania danych m.in. Radca Prawny, firma z którą PUP  w Końskich zawarł umowę                                          na świadczenie usług serwisowy</w:t>
      </w:r>
      <w:r w:rsidR="005C4BCF">
        <w:rPr>
          <w:rFonts w:ascii="Times New Roman" w:eastAsia="Times New Roman" w:hAnsi="Times New Roman" w:cs="Times New Roman"/>
          <w:color w:val="000000"/>
          <w:lang w:eastAsia="pl-PL"/>
        </w:rPr>
        <w:t xml:space="preserve">ch dla systemów informatycznych 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wykorzystywanych przy przetwarzaniu danych lub w zakresie niszczenia dokumentów.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40" w:lineRule="auto"/>
        <w:ind w:left="-142" w:right="-143" w:hanging="357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  <w:b/>
          <w:bCs/>
        </w:rPr>
        <w:t>Okres przechowywania danych</w:t>
      </w:r>
    </w:p>
    <w:p w:rsidR="00E54378" w:rsidRPr="00E54378" w:rsidRDefault="00E54378" w:rsidP="00E54378">
      <w:pPr>
        <w:spacing w:after="12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</w:rPr>
        <w:t xml:space="preserve">Pani/Pana dane osobowe będą przechowywane przez obowiązujący okres przechowywania dokumentacji związanej </w:t>
      </w:r>
      <w:r w:rsidRPr="00E54378">
        <w:rPr>
          <w:rFonts w:ascii="Times New Roman" w:eastAsia="Calibri" w:hAnsi="Times New Roman" w:cs="Times New Roman"/>
        </w:rPr>
        <w:br/>
        <w:t xml:space="preserve">z realizacją zadania publicznego tj. przez okres niezbędny do realizacji celów określonych w pkt. 3, a po tym czasie przez okres i w zakresie wymaganym przez przepisy obowiązującego prawa. Zgodnie z regulacjami obowiązującymi </w:t>
      </w:r>
      <w:r w:rsidRPr="00E54378">
        <w:rPr>
          <w:rFonts w:ascii="Times New Roman" w:eastAsia="Calibri" w:hAnsi="Times New Roman" w:cs="Times New Roman"/>
        </w:rPr>
        <w:br/>
        <w:t xml:space="preserve">w tym zakresie - Instrukcją kancelaryjną i Jednolitym Rzeczowym Wykazem Akt Powiatowego Urzędu Pracy </w:t>
      </w:r>
      <w:r w:rsidRPr="00E54378">
        <w:rPr>
          <w:rFonts w:ascii="Times New Roman" w:eastAsia="Calibri" w:hAnsi="Times New Roman" w:cs="Times New Roman"/>
        </w:rPr>
        <w:br/>
        <w:t>w Końskich, okres przechowywania dokumentacji wynosi odpowiednio od 5 do 50 lat.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54378">
        <w:rPr>
          <w:rFonts w:ascii="Times New Roman" w:eastAsia="Calibri" w:hAnsi="Times New Roman" w:cs="Times New Roman"/>
          <w:b/>
          <w:bCs/>
        </w:rPr>
        <w:t>Przysługujące uprawnienia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W odniesieniu do danych pozyskanych w związku z realizacją zadania publicznego oraz wypełnieniem obowiązku prawnego ciążącego na Powiatowym Urzędzie Pracy w Końskich lub zawarciem umowy                                                                         z Powiatowym Urzędem Pracy w Końskich  przysługuje</w:t>
      </w:r>
      <w:r w:rsidRPr="00E5437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54378">
        <w:rPr>
          <w:rFonts w:ascii="Times New Roman" w:eastAsia="Times New Roman" w:hAnsi="Times New Roman" w:cs="Times New Roman"/>
          <w:bCs/>
          <w:color w:val="000000"/>
          <w:lang w:eastAsia="pl-PL"/>
        </w:rPr>
        <w:t>Pani/Panu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E54378" w:rsidRPr="00E54378" w:rsidRDefault="00E54378" w:rsidP="00E54378">
      <w:pPr>
        <w:widowControl w:val="0"/>
        <w:numPr>
          <w:ilvl w:val="0"/>
          <w:numId w:val="6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prawo dostępu do </w:t>
      </w:r>
      <w:r w:rsidRPr="00E54378">
        <w:rPr>
          <w:rFonts w:ascii="Times New Roman" w:eastAsia="Times New Roman" w:hAnsi="Times New Roman" w:cs="Times New Roman"/>
          <w:bCs/>
          <w:color w:val="000000"/>
          <w:lang w:eastAsia="pl-PL"/>
        </w:rPr>
        <w:t>swoich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 danych oraz otrzymywania ich kopii;</w:t>
      </w:r>
    </w:p>
    <w:p w:rsidR="00E54378" w:rsidRPr="00E54378" w:rsidRDefault="00E54378" w:rsidP="00E54378">
      <w:pPr>
        <w:widowControl w:val="0"/>
        <w:numPr>
          <w:ilvl w:val="0"/>
          <w:numId w:val="6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danych;</w:t>
      </w:r>
    </w:p>
    <w:p w:rsidR="00E54378" w:rsidRPr="00E54378" w:rsidRDefault="00E54378" w:rsidP="00E54378">
      <w:pPr>
        <w:widowControl w:val="0"/>
        <w:numPr>
          <w:ilvl w:val="0"/>
          <w:numId w:val="6"/>
        </w:num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danych, przy czym przepisy odrębne mogą wyłączyć możliwość skorzystania z tego prawa.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378" w:rsidRPr="00E54378" w:rsidRDefault="00E54378" w:rsidP="00E54378">
      <w:pPr>
        <w:widowControl w:val="0"/>
        <w:numPr>
          <w:ilvl w:val="0"/>
          <w:numId w:val="3"/>
        </w:numPr>
        <w:tabs>
          <w:tab w:val="left" w:pos="360"/>
        </w:tabs>
        <w:spacing w:after="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54378">
        <w:rPr>
          <w:rFonts w:ascii="Times New Roman" w:eastAsia="Calibri" w:hAnsi="Times New Roman" w:cs="Times New Roman"/>
          <w:b/>
          <w:bCs/>
        </w:rPr>
        <w:t xml:space="preserve">Informacje o prawie wniesienia skargi do organu nadzorczego </w:t>
      </w:r>
    </w:p>
    <w:p w:rsidR="00E54378" w:rsidRPr="00E54378" w:rsidRDefault="00E54378" w:rsidP="00E54378">
      <w:pPr>
        <w:spacing w:before="100" w:beforeAutospacing="1" w:after="100" w:afterAutospacing="1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54378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w Powiatowym Urzędzie Pracy                                    w Końskich Pani/Pana danych osobowych, przysługuje Pani/Panu prawo wniesienia skargi do Prezesa Urzędu Ochrony Danych Osobowych. </w:t>
      </w:r>
      <w:r w:rsidRPr="00E54378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:rsidR="00E54378" w:rsidRPr="00E54378" w:rsidRDefault="00E54378" w:rsidP="00E54378">
      <w:pPr>
        <w:spacing w:before="100" w:beforeAutospacing="1" w:after="100" w:afterAutospacing="1" w:line="240" w:lineRule="auto"/>
        <w:ind w:left="-142" w:right="-143"/>
        <w:jc w:val="both"/>
        <w:rPr>
          <w:rFonts w:ascii="Times New Roman" w:eastAsia="Times New Roman" w:hAnsi="Times New Roman" w:cs="Times New Roman"/>
          <w:lang w:eastAsia="pl-PL"/>
        </w:rPr>
      </w:pPr>
      <w:r w:rsidRPr="00E54378">
        <w:rPr>
          <w:rFonts w:ascii="Times New Roman" w:eastAsia="Times New Roman" w:hAnsi="Times New Roman" w:cs="Times New Roman"/>
          <w:lang w:eastAsia="pl-PL"/>
        </w:rPr>
        <w:t>Adres: Urząd Ochrony Danych Osobowych, ul. Stawki 2, 00-193 Warszawa lub za pomocą elektronicznej skrzynki podawczej Urzędu Ochrony Danych osobowych dostępnej na stronie https://www.uodo.gov.pl/pl/p/kontakt.</w:t>
      </w:r>
    </w:p>
    <w:p w:rsidR="00E54378" w:rsidRPr="00E54378" w:rsidRDefault="00E54378" w:rsidP="00E54378">
      <w:pPr>
        <w:widowControl w:val="0"/>
        <w:numPr>
          <w:ilvl w:val="0"/>
          <w:numId w:val="3"/>
        </w:numPr>
        <w:spacing w:after="0" w:line="240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  <w:b/>
          <w:bCs/>
        </w:rPr>
        <w:t xml:space="preserve"> Obowiązek podania danych</w:t>
      </w:r>
    </w:p>
    <w:p w:rsidR="00E54378" w:rsidRPr="00E54378" w:rsidRDefault="00E54378" w:rsidP="00E54378">
      <w:pPr>
        <w:widowControl w:val="0"/>
        <w:spacing w:after="0" w:line="252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 xml:space="preserve">Podanie przez Panią/Pana danych osobowych jest obowiązkiem wynikającym z aktów prawnych wskazanych </w:t>
      </w: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pkt 4. Konsekwencją niepodania danych osobowych będzie brak możliwości rejestracji w ewidencji osób bezrobotnych i poszukujących pracy w Powiatowym Urzędzie Pracy w Końskich, a także niemożność korzystania                                z instrumentów i usług rynku pracy, wynikających z ustawy o promocji zatrudnienia i instytucjach rynku pracy. </w:t>
      </w:r>
    </w:p>
    <w:p w:rsidR="00E54378" w:rsidRPr="00E54378" w:rsidRDefault="00E54378" w:rsidP="00E54378">
      <w:pPr>
        <w:widowControl w:val="0"/>
        <w:spacing w:after="0" w:line="252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54378" w:rsidRPr="00E54378" w:rsidRDefault="00E54378" w:rsidP="00E54378">
      <w:pPr>
        <w:spacing w:after="0" w:line="276" w:lineRule="auto"/>
        <w:ind w:left="-142" w:right="-143"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E54378">
        <w:rPr>
          <w:rFonts w:ascii="Times New Roman" w:eastAsia="Calibri" w:hAnsi="Times New Roman" w:cs="Times New Roman"/>
          <w:b/>
        </w:rPr>
        <w:t xml:space="preserve">10.    Informacje o zautomatyzowanym podejmowaniu decyzji 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color w:val="000000"/>
          <w:lang w:eastAsia="pl-PL"/>
        </w:rPr>
        <w:t>Pani/Pana dane osobowe nie będą poddawane zautomatyzowanemu podejmowaniu decyzji.</w:t>
      </w: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54378" w:rsidRPr="00E54378" w:rsidRDefault="00E54378" w:rsidP="00E54378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543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Szczegółowe informacje dotyczące przetwarzania Pani/Pana danych osobowych, uzyska Pani/Pan                                         od Inspektora Ochrony Danych lub swojego doradcy klienta w Powiatowym Urzędzie Pracy  w Końskich, podczas realizacji zadań wskazanego w pkt. 3. </w:t>
      </w:r>
    </w:p>
    <w:p w:rsidR="00E54378" w:rsidRPr="00E54378" w:rsidRDefault="00E54378" w:rsidP="00E54378">
      <w:pPr>
        <w:spacing w:after="20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</w:p>
    <w:p w:rsidR="00E54378" w:rsidRPr="00E54378" w:rsidRDefault="00E54378" w:rsidP="009043AD">
      <w:pPr>
        <w:spacing w:after="20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</w:rPr>
        <w:t xml:space="preserve">  </w:t>
      </w:r>
      <w:r w:rsidR="009043AD">
        <w:rPr>
          <w:rFonts w:ascii="Times New Roman" w:eastAsia="Calibri" w:hAnsi="Times New Roman" w:cs="Times New Roman"/>
        </w:rPr>
        <w:t xml:space="preserve">                               </w:t>
      </w:r>
      <w:r w:rsidRPr="00E54378">
        <w:rPr>
          <w:rFonts w:ascii="Times New Roman" w:eastAsia="Calibri" w:hAnsi="Times New Roman" w:cs="Times New Roman"/>
        </w:rPr>
        <w:t xml:space="preserve">             </w:t>
      </w:r>
      <w:r w:rsidR="009043AD">
        <w:rPr>
          <w:rFonts w:ascii="Times New Roman" w:eastAsia="Calibri" w:hAnsi="Times New Roman" w:cs="Times New Roman"/>
        </w:rPr>
        <w:t xml:space="preserve">                               </w:t>
      </w:r>
    </w:p>
    <w:p w:rsidR="00E54378" w:rsidRPr="00E54378" w:rsidRDefault="00E54378" w:rsidP="00E54378">
      <w:pPr>
        <w:spacing w:after="200" w:line="276" w:lineRule="auto"/>
        <w:ind w:left="-142" w:right="-143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</w:rPr>
        <w:t>.........................................................</w:t>
      </w:r>
      <w:r w:rsidRPr="00E54378">
        <w:rPr>
          <w:rFonts w:ascii="Times New Roman" w:eastAsia="Calibri" w:hAnsi="Times New Roman" w:cs="Times New Roman"/>
        </w:rPr>
        <w:tab/>
        <w:t xml:space="preserve">                </w:t>
      </w:r>
      <w:r w:rsidR="009043AD">
        <w:rPr>
          <w:rFonts w:ascii="Times New Roman" w:eastAsia="Calibri" w:hAnsi="Times New Roman" w:cs="Times New Roman"/>
        </w:rPr>
        <w:t xml:space="preserve">                             </w:t>
      </w:r>
      <w:r w:rsidRPr="00E54378">
        <w:rPr>
          <w:rFonts w:ascii="Times New Roman" w:eastAsia="Calibri" w:hAnsi="Times New Roman" w:cs="Times New Roman"/>
        </w:rPr>
        <w:t xml:space="preserve">...................................................................     </w:t>
      </w:r>
    </w:p>
    <w:p w:rsidR="00E54378" w:rsidRPr="00E54378" w:rsidRDefault="00E54378" w:rsidP="00E54378">
      <w:pPr>
        <w:spacing w:after="200" w:line="276" w:lineRule="auto"/>
        <w:ind w:left="-142" w:right="-143" w:firstLine="684"/>
        <w:contextualSpacing/>
        <w:jc w:val="both"/>
        <w:rPr>
          <w:rFonts w:ascii="Times New Roman" w:eastAsia="Calibri" w:hAnsi="Times New Roman" w:cs="Times New Roman"/>
        </w:rPr>
      </w:pPr>
      <w:r w:rsidRPr="00E54378">
        <w:rPr>
          <w:rFonts w:ascii="Times New Roman" w:eastAsia="Calibri" w:hAnsi="Times New Roman" w:cs="Times New Roman"/>
        </w:rPr>
        <w:t>(Imię i nazwisko)                                                                                                (data i podpis)</w:t>
      </w:r>
    </w:p>
    <w:p w:rsidR="00E54378" w:rsidRDefault="00E54378" w:rsidP="009043AD">
      <w:pPr>
        <w:ind w:right="-143"/>
        <w:jc w:val="both"/>
      </w:pPr>
    </w:p>
    <w:sectPr w:rsidR="00E54378" w:rsidSect="001B219A">
      <w:pgSz w:w="11906" w:h="16838"/>
      <w:pgMar w:top="709" w:right="99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6B" w:rsidRDefault="00F90F6B" w:rsidP="00E54378">
      <w:pPr>
        <w:spacing w:after="0" w:line="240" w:lineRule="auto"/>
      </w:pPr>
      <w:r>
        <w:separator/>
      </w:r>
    </w:p>
  </w:endnote>
  <w:endnote w:type="continuationSeparator" w:id="0">
    <w:p w:rsidR="00F90F6B" w:rsidRDefault="00F90F6B" w:rsidP="00E5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6B" w:rsidRDefault="00F90F6B" w:rsidP="00E54378">
      <w:pPr>
        <w:spacing w:after="0" w:line="240" w:lineRule="auto"/>
      </w:pPr>
      <w:r>
        <w:separator/>
      </w:r>
    </w:p>
  </w:footnote>
  <w:footnote w:type="continuationSeparator" w:id="0">
    <w:p w:rsidR="00F90F6B" w:rsidRDefault="00F90F6B" w:rsidP="00E5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30E"/>
    <w:multiLevelType w:val="hybridMultilevel"/>
    <w:tmpl w:val="AF280F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9"/>
    <w:rsid w:val="0016021E"/>
    <w:rsid w:val="00187324"/>
    <w:rsid w:val="001B219A"/>
    <w:rsid w:val="002C1690"/>
    <w:rsid w:val="00341515"/>
    <w:rsid w:val="00453B21"/>
    <w:rsid w:val="00504730"/>
    <w:rsid w:val="005B593D"/>
    <w:rsid w:val="005C4BCF"/>
    <w:rsid w:val="007C3719"/>
    <w:rsid w:val="007F417B"/>
    <w:rsid w:val="00814509"/>
    <w:rsid w:val="00823AD4"/>
    <w:rsid w:val="009043AD"/>
    <w:rsid w:val="009C726A"/>
    <w:rsid w:val="00C24166"/>
    <w:rsid w:val="00C62DAA"/>
    <w:rsid w:val="00CB72DD"/>
    <w:rsid w:val="00E4708C"/>
    <w:rsid w:val="00E54378"/>
    <w:rsid w:val="00E60A7B"/>
    <w:rsid w:val="00EE14BF"/>
    <w:rsid w:val="00F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72833-7BF0-4F15-A58E-311646A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378"/>
  </w:style>
  <w:style w:type="paragraph" w:styleId="Stopka">
    <w:name w:val="footer"/>
    <w:basedOn w:val="Normalny"/>
    <w:link w:val="StopkaZnak"/>
    <w:uiPriority w:val="99"/>
    <w:unhideWhenUsed/>
    <w:rsid w:val="00E5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378"/>
  </w:style>
  <w:style w:type="table" w:styleId="Tabela-Siatka">
    <w:name w:val="Table Grid"/>
    <w:basedOn w:val="Standardowy"/>
    <w:uiPriority w:val="39"/>
    <w:rsid w:val="00E543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kik.gov.pl/nowe-zasady-pomocy-de-minim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2433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Monika Pawlik</cp:lastModifiedBy>
  <cp:revision>11</cp:revision>
  <cp:lastPrinted>2024-09-02T10:01:00Z</cp:lastPrinted>
  <dcterms:created xsi:type="dcterms:W3CDTF">2024-09-02T09:22:00Z</dcterms:created>
  <dcterms:modified xsi:type="dcterms:W3CDTF">2024-09-02T10:07:00Z</dcterms:modified>
</cp:coreProperties>
</file>