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48"/>
        <w:tblW w:w="10914" w:type="dxa"/>
        <w:tblLook w:val="04A0" w:firstRow="1" w:lastRow="0" w:firstColumn="1" w:lastColumn="0" w:noHBand="0" w:noVBand="1"/>
      </w:tblPr>
      <w:tblGrid>
        <w:gridCol w:w="2741"/>
        <w:gridCol w:w="2079"/>
        <w:gridCol w:w="2215"/>
        <w:gridCol w:w="3879"/>
      </w:tblGrid>
      <w:tr w:rsidR="00764F4B" w:rsidTr="00764F4B">
        <w:trPr>
          <w:trHeight w:val="1702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871D4" w:rsidRDefault="007871D4" w:rsidP="007871D4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2DB958B" wp14:editId="4D04E73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136525</wp:posOffset>
                  </wp:positionV>
                  <wp:extent cx="1603375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1301" y="21136"/>
                      <wp:lineTo x="21301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7871D4" w:rsidRDefault="007871D4" w:rsidP="007871D4"/>
          <w:p w:rsidR="007871D4" w:rsidRPr="00764F4B" w:rsidRDefault="007871D4" w:rsidP="007871D4">
            <w:pPr>
              <w:rPr>
                <w:sz w:val="24"/>
                <w:szCs w:val="24"/>
              </w:rPr>
            </w:pPr>
          </w:p>
          <w:p w:rsidR="007871D4" w:rsidRDefault="00D846DE" w:rsidP="007871D4">
            <w:pPr>
              <w:jc w:val="right"/>
            </w:pPr>
            <w:r>
              <w:object w:dxaOrig="7785" w:dyaOrig="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4.5pt" o:ole="">
                  <v:imagedata r:id="rId7" o:title=""/>
                </v:shape>
                <o:OLEObject Type="Embed" ProgID="PBrush" ShapeID="_x0000_i1025" DrawAspect="Content" ObjectID="_1513680896" r:id="rId8"/>
              </w:objec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871D4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F4B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1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Województwo </w:t>
            </w:r>
          </w:p>
          <w:p w:rsidR="007871D4" w:rsidRPr="007871D4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1D4">
              <w:rPr>
                <w:rFonts w:ascii="Times New Roman" w:hAnsi="Times New Roman" w:cs="Times New Roman"/>
                <w:b/>
                <w:sz w:val="16"/>
                <w:szCs w:val="16"/>
              </w:rPr>
              <w:t>Świętokrzyskie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871D4" w:rsidRDefault="007871D4" w:rsidP="007871D4"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027ED0B" wp14:editId="26BDAFB1">
                  <wp:simplePos x="0" y="0"/>
                  <wp:positionH relativeFrom="column">
                    <wp:posOffset>-22679</wp:posOffset>
                  </wp:positionH>
                  <wp:positionV relativeFrom="paragraph">
                    <wp:posOffset>184150</wp:posOffset>
                  </wp:positionV>
                  <wp:extent cx="23260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405" y="20921"/>
                      <wp:lineTo x="2140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50AAA" w:rsidRPr="007E5547" w:rsidRDefault="00B50AAA" w:rsidP="007E5547">
      <w:pPr>
        <w:spacing w:after="0" w:line="240" w:lineRule="auto"/>
        <w:ind w:left="1134" w:right="1418"/>
        <w:jc w:val="center"/>
        <w:rPr>
          <w:b/>
          <w:sz w:val="24"/>
          <w:szCs w:val="24"/>
        </w:rPr>
      </w:pPr>
      <w:r w:rsidRPr="007E5547">
        <w:rPr>
          <w:b/>
          <w:sz w:val="24"/>
          <w:szCs w:val="24"/>
        </w:rPr>
        <w:t>Powiatowy Urząd Pracy w Końskich informuje, iż rozpoczyna kolejny nabór w ramach projektu</w:t>
      </w:r>
      <w:r w:rsidR="007E5547">
        <w:rPr>
          <w:b/>
          <w:sz w:val="24"/>
          <w:szCs w:val="24"/>
        </w:rPr>
        <w:t xml:space="preserve"> pt.:</w:t>
      </w:r>
    </w:p>
    <w:p w:rsidR="00B50AAA" w:rsidRPr="00B50AAA" w:rsidRDefault="00B50AAA" w:rsidP="007E5547">
      <w:pPr>
        <w:spacing w:after="0" w:line="240" w:lineRule="auto"/>
        <w:ind w:left="1134" w:right="1418"/>
        <w:jc w:val="center"/>
      </w:pPr>
      <w:r w:rsidRPr="00B50AAA">
        <w:rPr>
          <w:b/>
          <w:color w:val="FF0000"/>
          <w:u w:val="double"/>
        </w:rPr>
        <w:t>„Aktywizacja osób powyżej 29 roku życia pozostających bez pracy w powiecie koneckim (I</w:t>
      </w:r>
      <w:r w:rsidR="00054CCA">
        <w:rPr>
          <w:b/>
          <w:color w:val="FF0000"/>
          <w:u w:val="double"/>
        </w:rPr>
        <w:t>I</w:t>
      </w:r>
      <w:r w:rsidRPr="00B50AAA">
        <w:rPr>
          <w:b/>
          <w:color w:val="FF0000"/>
          <w:u w:val="double"/>
        </w:rPr>
        <w:t>)”</w:t>
      </w:r>
      <w:r w:rsidRPr="00B50AAA">
        <w:t>,</w:t>
      </w:r>
    </w:p>
    <w:p w:rsidR="00B50AAA" w:rsidRPr="00B50AAA" w:rsidRDefault="00B50AAA" w:rsidP="007E5547">
      <w:pPr>
        <w:spacing w:after="0" w:line="240" w:lineRule="auto"/>
        <w:ind w:left="1134" w:right="1418"/>
        <w:jc w:val="center"/>
      </w:pPr>
      <w:r w:rsidRPr="00B50AAA">
        <w:t xml:space="preserve">w ramach </w:t>
      </w:r>
      <w:r w:rsidRPr="00B50AAA">
        <w:rPr>
          <w:b/>
          <w:color w:val="00B050"/>
          <w:u w:val="thick"/>
        </w:rPr>
        <w:t>Regionalnego Programu Operacyjnego Województwa Świętokrzyskiego</w:t>
      </w:r>
      <w:r w:rsidRPr="00B50AAA">
        <w:t>,</w:t>
      </w:r>
    </w:p>
    <w:p w:rsidR="00B50AAA" w:rsidRPr="00B50AAA" w:rsidRDefault="00B50AAA" w:rsidP="007E5547">
      <w:pPr>
        <w:spacing w:after="0" w:line="240" w:lineRule="auto"/>
        <w:ind w:left="1134" w:right="1418"/>
        <w:jc w:val="center"/>
      </w:pPr>
      <w:r w:rsidRPr="00B50AAA">
        <w:t xml:space="preserve">Oś priorytetowa 10 </w:t>
      </w:r>
      <w:r w:rsidRPr="00B50AAA">
        <w:rPr>
          <w:i/>
        </w:rPr>
        <w:t>Otwarty rynek pracy</w:t>
      </w:r>
      <w:r w:rsidRPr="00B50AAA">
        <w:t>,</w:t>
      </w:r>
    </w:p>
    <w:p w:rsidR="00B50AAA" w:rsidRDefault="00B50AAA" w:rsidP="007E5547">
      <w:pPr>
        <w:spacing w:after="0" w:line="240" w:lineRule="auto"/>
        <w:ind w:left="1134" w:right="1418"/>
        <w:jc w:val="center"/>
      </w:pPr>
      <w:r w:rsidRPr="00B50AAA">
        <w:t xml:space="preserve">Działanie 10.1 </w:t>
      </w:r>
      <w:r w:rsidRPr="00B50AAA">
        <w:rPr>
          <w:i/>
        </w:rPr>
        <w:t>Działania publicznych służb zatrudnienia na rzecz podniesienia aktywności zawodowej osób powyżej 29 roku życia</w:t>
      </w:r>
      <w:r w:rsidRPr="00B50AAA">
        <w:t>.</w:t>
      </w:r>
    </w:p>
    <w:p w:rsidR="00320BE7" w:rsidRDefault="00320BE7" w:rsidP="00B50AAA">
      <w:pPr>
        <w:spacing w:after="0" w:line="240" w:lineRule="auto"/>
        <w:ind w:left="1134" w:right="1418"/>
        <w:jc w:val="both"/>
      </w:pPr>
    </w:p>
    <w:p w:rsidR="006C4A15" w:rsidRDefault="00320BE7" w:rsidP="00320BE7">
      <w:pPr>
        <w:spacing w:after="0" w:line="240" w:lineRule="auto"/>
        <w:ind w:left="1134" w:right="1418"/>
        <w:jc w:val="both"/>
        <w:rPr>
          <w:b/>
        </w:rPr>
      </w:pPr>
      <w:r w:rsidRPr="006C4A15">
        <w:rPr>
          <w:b/>
        </w:rPr>
        <w:t>Nabór dotyczy zad</w:t>
      </w:r>
      <w:r w:rsidR="006C4A15" w:rsidRPr="006C4A15">
        <w:rPr>
          <w:b/>
        </w:rPr>
        <w:t>ania :</w:t>
      </w:r>
    </w:p>
    <w:p w:rsidR="005421FE" w:rsidRPr="005421FE" w:rsidRDefault="005421FE" w:rsidP="00320BE7">
      <w:pPr>
        <w:spacing w:after="0" w:line="240" w:lineRule="auto"/>
        <w:ind w:left="1134" w:right="1418"/>
        <w:jc w:val="both"/>
        <w:rPr>
          <w:i/>
        </w:rPr>
      </w:pPr>
      <w:r w:rsidRPr="005421FE">
        <w:rPr>
          <w:i/>
        </w:rPr>
        <w:t>- staże</w:t>
      </w:r>
    </w:p>
    <w:p w:rsidR="006C4A15" w:rsidRPr="005421FE" w:rsidRDefault="006C4A15" w:rsidP="00320BE7">
      <w:pPr>
        <w:spacing w:after="0" w:line="240" w:lineRule="auto"/>
        <w:ind w:left="1134" w:right="1418"/>
        <w:jc w:val="both"/>
        <w:rPr>
          <w:i/>
        </w:rPr>
      </w:pPr>
      <w:r w:rsidRPr="005421FE">
        <w:rPr>
          <w:i/>
        </w:rPr>
        <w:t xml:space="preserve">- </w:t>
      </w:r>
      <w:r w:rsidR="005421FE" w:rsidRPr="005421FE">
        <w:rPr>
          <w:i/>
        </w:rPr>
        <w:t>prace interwencyjne,</w:t>
      </w:r>
    </w:p>
    <w:p w:rsidR="005421FE" w:rsidRPr="005421FE" w:rsidRDefault="005421FE" w:rsidP="00320BE7">
      <w:pPr>
        <w:spacing w:after="0" w:line="240" w:lineRule="auto"/>
        <w:ind w:left="1134" w:right="1418"/>
        <w:jc w:val="both"/>
        <w:rPr>
          <w:i/>
        </w:rPr>
      </w:pPr>
      <w:r w:rsidRPr="005421FE">
        <w:rPr>
          <w:i/>
        </w:rPr>
        <w:t xml:space="preserve">- szkolenia, </w:t>
      </w:r>
    </w:p>
    <w:p w:rsidR="005421FE" w:rsidRPr="005421FE" w:rsidRDefault="005421FE" w:rsidP="00320BE7">
      <w:pPr>
        <w:spacing w:after="0" w:line="240" w:lineRule="auto"/>
        <w:ind w:left="1134" w:right="1418"/>
        <w:jc w:val="both"/>
        <w:rPr>
          <w:i/>
        </w:rPr>
      </w:pPr>
      <w:r w:rsidRPr="005421FE">
        <w:rPr>
          <w:i/>
        </w:rPr>
        <w:t xml:space="preserve">- dofinansowanie wynagrodzenia za zatrudnienie osoby bezrobotnej   </w:t>
      </w:r>
      <w:bookmarkStart w:id="0" w:name="_GoBack"/>
      <w:bookmarkEnd w:id="0"/>
    </w:p>
    <w:p w:rsidR="005421FE" w:rsidRPr="005421FE" w:rsidRDefault="005421FE" w:rsidP="00320BE7">
      <w:pPr>
        <w:spacing w:after="0" w:line="240" w:lineRule="auto"/>
        <w:ind w:left="1134" w:right="1418"/>
        <w:jc w:val="both"/>
        <w:rPr>
          <w:i/>
        </w:rPr>
      </w:pPr>
      <w:r w:rsidRPr="005421FE">
        <w:rPr>
          <w:i/>
        </w:rPr>
        <w:t xml:space="preserve">  powyżej 50 roku życia,</w:t>
      </w:r>
    </w:p>
    <w:p w:rsidR="005421FE" w:rsidRPr="005421FE" w:rsidRDefault="005421FE" w:rsidP="00320BE7">
      <w:pPr>
        <w:spacing w:after="0" w:line="240" w:lineRule="auto"/>
        <w:ind w:left="1134" w:right="1418"/>
        <w:jc w:val="both"/>
        <w:rPr>
          <w:i/>
        </w:rPr>
      </w:pPr>
    </w:p>
    <w:p w:rsidR="00320BE7" w:rsidRPr="00B50AAA" w:rsidRDefault="005421FE" w:rsidP="005421FE">
      <w:pPr>
        <w:spacing w:after="0" w:line="240" w:lineRule="auto"/>
        <w:ind w:right="1418"/>
        <w:jc w:val="both"/>
        <w:rPr>
          <w:color w:val="FF0000"/>
        </w:rPr>
      </w:pPr>
      <w:r>
        <w:t xml:space="preserve">                      </w:t>
      </w:r>
      <w:r w:rsidR="00320BE7">
        <w:t>i</w:t>
      </w:r>
      <w:r w:rsidR="00320BE7" w:rsidRPr="00B50AAA">
        <w:t xml:space="preserve"> prowadzony będzie w </w:t>
      </w:r>
      <w:r w:rsidR="00320BE7">
        <w:rPr>
          <w:color w:val="000000"/>
        </w:rPr>
        <w:t>terminie od </w:t>
      </w:r>
      <w:r w:rsidR="00D011B8">
        <w:rPr>
          <w:b/>
          <w:color w:val="00B050"/>
        </w:rPr>
        <w:t>07.01.2016r. do 15.01.2016</w:t>
      </w:r>
      <w:r w:rsidR="00D841E6">
        <w:rPr>
          <w:b/>
          <w:color w:val="00B050"/>
        </w:rPr>
        <w:t>r</w:t>
      </w:r>
      <w:r>
        <w:rPr>
          <w:b/>
          <w:color w:val="00B050"/>
        </w:rPr>
        <w:t>.</w:t>
      </w:r>
    </w:p>
    <w:p w:rsidR="00320BE7" w:rsidRPr="00B50AAA" w:rsidRDefault="00320BE7" w:rsidP="00B50AAA">
      <w:pPr>
        <w:spacing w:after="0" w:line="240" w:lineRule="auto"/>
        <w:ind w:left="1134" w:right="1418"/>
        <w:jc w:val="both"/>
      </w:pPr>
    </w:p>
    <w:p w:rsidR="005421FE" w:rsidRDefault="005421FE" w:rsidP="005421FE">
      <w:pPr>
        <w:spacing w:after="0" w:line="240" w:lineRule="auto"/>
        <w:ind w:right="1416"/>
        <w:jc w:val="both"/>
      </w:pPr>
      <w:r>
        <w:t xml:space="preserve">                      </w:t>
      </w:r>
      <w:r w:rsidR="00B50AAA" w:rsidRPr="00B50AAA">
        <w:t xml:space="preserve">Grupę docelową w projekcie stanowić mogą jedynie osoby spełniające </w:t>
      </w:r>
      <w:r>
        <w:t xml:space="preserve">   </w:t>
      </w:r>
    </w:p>
    <w:p w:rsidR="00B50AAA" w:rsidRPr="00B50AAA" w:rsidRDefault="005421FE" w:rsidP="005421FE">
      <w:pPr>
        <w:spacing w:after="0" w:line="240" w:lineRule="auto"/>
        <w:ind w:right="1416"/>
        <w:jc w:val="both"/>
      </w:pPr>
      <w:r>
        <w:t xml:space="preserve">                      </w:t>
      </w:r>
      <w:r w:rsidR="00B50AAA" w:rsidRPr="00B50AAA">
        <w:t>łącznie następujące warunki:</w:t>
      </w:r>
    </w:p>
    <w:p w:rsidR="00B50AAA" w:rsidRPr="00B50AAA" w:rsidRDefault="00B50AAA" w:rsidP="00B50AAA">
      <w:pPr>
        <w:numPr>
          <w:ilvl w:val="0"/>
          <w:numId w:val="1"/>
        </w:numPr>
        <w:tabs>
          <w:tab w:val="left" w:pos="475"/>
        </w:tabs>
        <w:spacing w:after="0" w:line="240" w:lineRule="auto"/>
        <w:ind w:left="1134" w:right="1416" w:firstLine="0"/>
        <w:contextualSpacing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 xml:space="preserve">są osobami </w:t>
      </w:r>
      <w:r w:rsidRPr="00B50AAA">
        <w:rPr>
          <w:rFonts w:ascii="Calibri" w:eastAsia="Calibri" w:hAnsi="Calibri" w:cs="Times New Roman"/>
          <w:b/>
        </w:rPr>
        <w:t>powyżej 29 roku życia</w:t>
      </w:r>
      <w:r w:rsidRPr="00B50AAA">
        <w:rPr>
          <w:rFonts w:ascii="Calibri" w:eastAsia="Calibri" w:hAnsi="Calibri" w:cs="Times New Roman"/>
        </w:rPr>
        <w:t>;</w:t>
      </w:r>
    </w:p>
    <w:p w:rsidR="00B50AAA" w:rsidRPr="00B50AAA" w:rsidRDefault="00B50AAA" w:rsidP="00B50AAA">
      <w:pPr>
        <w:numPr>
          <w:ilvl w:val="0"/>
          <w:numId w:val="1"/>
        </w:numPr>
        <w:tabs>
          <w:tab w:val="left" w:pos="475"/>
        </w:tabs>
        <w:spacing w:after="0" w:line="240" w:lineRule="auto"/>
        <w:ind w:left="1134" w:right="1416" w:firstLine="0"/>
        <w:contextualSpacing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 xml:space="preserve"> pozostają bez pracy i są </w:t>
      </w:r>
      <w:r w:rsidRPr="00B50AAA">
        <w:rPr>
          <w:rFonts w:ascii="Calibri" w:eastAsia="Calibri" w:hAnsi="Calibri" w:cs="Times New Roman"/>
          <w:b/>
        </w:rPr>
        <w:t>zarejestrowane</w:t>
      </w:r>
      <w:r w:rsidRPr="00B50AAA">
        <w:rPr>
          <w:rFonts w:ascii="Calibri" w:eastAsia="Calibri" w:hAnsi="Calibri" w:cs="Times New Roman"/>
        </w:rPr>
        <w:t xml:space="preserve"> w Powiatowym Urzędzie Pracy w Końskich;</w:t>
      </w:r>
    </w:p>
    <w:p w:rsidR="00B50AAA" w:rsidRPr="00B50AAA" w:rsidRDefault="00B50AAA" w:rsidP="00B50AAA">
      <w:pPr>
        <w:numPr>
          <w:ilvl w:val="0"/>
          <w:numId w:val="1"/>
        </w:numPr>
        <w:spacing w:after="0" w:line="240" w:lineRule="auto"/>
        <w:ind w:left="1134" w:right="1416" w:firstLine="0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znajdują się w szczególnej sytuacji na rynku pracy, przez co należy rozumieć, że </w:t>
      </w:r>
      <w:r w:rsidRPr="00B50AAA">
        <w:rPr>
          <w:rFonts w:ascii="Calibri" w:eastAsia="Calibri" w:hAnsi="Calibri" w:cs="Times New Roman"/>
          <w:b/>
        </w:rPr>
        <w:t>należą do jednej z poniższych kategorii osób</w:t>
      </w:r>
      <w:r w:rsidRPr="00B50AAA">
        <w:rPr>
          <w:rFonts w:ascii="Calibri" w:eastAsia="Calibri" w:hAnsi="Calibri" w:cs="Times New Roman"/>
        </w:rPr>
        <w:t>:</w:t>
      </w:r>
    </w:p>
    <w:p w:rsidR="00B50AAA" w:rsidRPr="00B50AAA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osoby po 50 roku życia,</w:t>
      </w:r>
    </w:p>
    <w:p w:rsidR="00B50AAA" w:rsidRPr="00B50AAA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kobiety,</w:t>
      </w:r>
    </w:p>
    <w:p w:rsidR="00B50AAA" w:rsidRPr="00B50AAA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osoby z niepełnosprawnościami,</w:t>
      </w:r>
    </w:p>
    <w:p w:rsidR="00B50AAA" w:rsidRPr="00B50AAA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osoby długotrwale bezrobotne,</w:t>
      </w:r>
    </w:p>
    <w:p w:rsidR="00B50AAA" w:rsidRPr="00B50AAA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jc w:val="both"/>
        <w:rPr>
          <w:rFonts w:ascii="Calibri" w:hAnsi="Calibri"/>
        </w:rPr>
      </w:pPr>
      <w:r w:rsidRPr="00B50AAA">
        <w:rPr>
          <w:rFonts w:ascii="Calibri" w:hAnsi="Calibri"/>
        </w:rPr>
        <w:t>osoby z niskimi kwalifikacjami.</w:t>
      </w:r>
    </w:p>
    <w:p w:rsidR="00B50AAA" w:rsidRPr="00B50AAA" w:rsidRDefault="00B50AAA" w:rsidP="00B50AAA">
      <w:pPr>
        <w:spacing w:after="0" w:line="240" w:lineRule="auto"/>
        <w:ind w:left="1134" w:right="1416"/>
        <w:jc w:val="both"/>
      </w:pPr>
    </w:p>
    <w:p w:rsidR="00B50AAA" w:rsidRPr="00B50AAA" w:rsidRDefault="00B50AAA" w:rsidP="00B50AAA">
      <w:pPr>
        <w:spacing w:after="0" w:line="240" w:lineRule="auto"/>
        <w:ind w:left="1134" w:right="1416"/>
        <w:jc w:val="both"/>
      </w:pPr>
      <w:r w:rsidRPr="00B50AAA">
        <w:t>Zgodnie z kryteriami dostępu:</w:t>
      </w:r>
    </w:p>
    <w:p w:rsidR="00B50AAA" w:rsidRPr="00B50AAA" w:rsidRDefault="003D72A6" w:rsidP="003D72A6">
      <w:pPr>
        <w:numPr>
          <w:ilvl w:val="0"/>
          <w:numId w:val="3"/>
        </w:numPr>
        <w:spacing w:after="0" w:line="240" w:lineRule="auto"/>
        <w:ind w:left="1848" w:right="1418" w:hanging="357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 najmniej </w:t>
      </w:r>
      <w:r w:rsidR="00B50AAA" w:rsidRPr="00B50AAA">
        <w:rPr>
          <w:rFonts w:ascii="Calibri" w:eastAsia="Calibri" w:hAnsi="Calibri" w:cs="Times New Roman"/>
          <w:b/>
          <w:color w:val="00B050"/>
        </w:rPr>
        <w:t>4%</w:t>
      </w:r>
      <w:r w:rsidR="00B50AAA" w:rsidRPr="00B50AAA">
        <w:rPr>
          <w:rFonts w:ascii="Calibri" w:eastAsia="Calibri" w:hAnsi="Calibri" w:cs="Times New Roman"/>
        </w:rPr>
        <w:t xml:space="preserve"> uczestników projektu stanowią osoby z niepełnosprawnościami,</w:t>
      </w:r>
    </w:p>
    <w:p w:rsidR="00B50AAA" w:rsidRPr="00B50AAA" w:rsidRDefault="003D72A6" w:rsidP="003D72A6">
      <w:pPr>
        <w:numPr>
          <w:ilvl w:val="0"/>
          <w:numId w:val="3"/>
        </w:numPr>
        <w:spacing w:after="0" w:line="240" w:lineRule="auto"/>
        <w:ind w:left="1848" w:right="1418" w:hanging="357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 najmniej </w:t>
      </w:r>
      <w:r w:rsidR="00B50AAA" w:rsidRPr="003D72A6">
        <w:rPr>
          <w:rFonts w:ascii="Calibri" w:eastAsia="Calibri" w:hAnsi="Calibri" w:cs="Times New Roman"/>
          <w:b/>
          <w:color w:val="00B050"/>
        </w:rPr>
        <w:t>37%</w:t>
      </w:r>
      <w:r w:rsidR="00B50AAA" w:rsidRPr="003D72A6">
        <w:rPr>
          <w:rFonts w:ascii="Calibri" w:eastAsia="Calibri" w:hAnsi="Calibri" w:cs="Times New Roman"/>
        </w:rPr>
        <w:t xml:space="preserve"> </w:t>
      </w:r>
      <w:r w:rsidR="00B50AAA" w:rsidRPr="00B50AAA">
        <w:rPr>
          <w:rFonts w:ascii="Calibri" w:eastAsia="Calibri" w:hAnsi="Calibri" w:cs="Times New Roman"/>
        </w:rPr>
        <w:t>uczestników projektu stanowią osoby długotrwale bezrobotne,</w:t>
      </w:r>
    </w:p>
    <w:p w:rsidR="00B50AAA" w:rsidRPr="00B50AAA" w:rsidRDefault="00B50AAA" w:rsidP="003D72A6">
      <w:pPr>
        <w:numPr>
          <w:ilvl w:val="0"/>
          <w:numId w:val="3"/>
        </w:numPr>
        <w:spacing w:after="0" w:line="240" w:lineRule="auto"/>
        <w:ind w:left="1848" w:right="1418" w:hanging="357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co najmniej</w:t>
      </w:r>
      <w:r w:rsidR="003D72A6">
        <w:rPr>
          <w:rFonts w:ascii="Calibri" w:eastAsia="Calibri" w:hAnsi="Calibri" w:cs="Times New Roman"/>
        </w:rPr>
        <w:t xml:space="preserve">    </w:t>
      </w:r>
      <w:r w:rsidRPr="00B50AAA">
        <w:rPr>
          <w:rFonts w:ascii="Calibri" w:eastAsia="Calibri" w:hAnsi="Calibri" w:cs="Times New Roman"/>
          <w:b/>
          <w:color w:val="00B050"/>
        </w:rPr>
        <w:t>11%</w:t>
      </w:r>
      <w:r w:rsidR="003D72A6">
        <w:rPr>
          <w:rFonts w:ascii="Calibri" w:eastAsia="Calibri" w:hAnsi="Calibri" w:cs="Times New Roman"/>
          <w:b/>
          <w:color w:val="00B050"/>
        </w:rPr>
        <w:t xml:space="preserve">  </w:t>
      </w:r>
      <w:r w:rsidRPr="00B50AAA">
        <w:rPr>
          <w:rFonts w:ascii="Calibri" w:eastAsia="Calibri" w:hAnsi="Calibri" w:cs="Times New Roman"/>
        </w:rPr>
        <w:t>uczestników projektu stanowią osoby powyżej 50 roku życia,</w:t>
      </w:r>
    </w:p>
    <w:p w:rsidR="00B50AAA" w:rsidRPr="00B50AAA" w:rsidRDefault="00B50AAA" w:rsidP="003D72A6">
      <w:pPr>
        <w:numPr>
          <w:ilvl w:val="0"/>
          <w:numId w:val="3"/>
        </w:numPr>
        <w:spacing w:after="0" w:line="240" w:lineRule="auto"/>
        <w:ind w:left="1848" w:right="1418" w:hanging="357"/>
        <w:contextualSpacing/>
        <w:jc w:val="both"/>
        <w:rPr>
          <w:rFonts w:ascii="Calibri" w:eastAsia="Calibri" w:hAnsi="Calibri" w:cs="Times New Roman"/>
        </w:rPr>
      </w:pPr>
      <w:r w:rsidRPr="00B50AAA">
        <w:rPr>
          <w:rFonts w:ascii="Calibri" w:eastAsia="Calibri" w:hAnsi="Calibri" w:cs="Times New Roman"/>
        </w:rPr>
        <w:t>co najmniej</w:t>
      </w:r>
      <w:r w:rsidR="003D72A6">
        <w:rPr>
          <w:rFonts w:ascii="Calibri" w:eastAsia="Calibri" w:hAnsi="Calibri" w:cs="Times New Roman"/>
        </w:rPr>
        <w:t xml:space="preserve">    </w:t>
      </w:r>
      <w:r w:rsidRPr="00B50AAA">
        <w:rPr>
          <w:rFonts w:ascii="Calibri" w:eastAsia="Calibri" w:hAnsi="Calibri" w:cs="Times New Roman"/>
          <w:b/>
          <w:color w:val="00B050"/>
        </w:rPr>
        <w:t>30%</w:t>
      </w:r>
      <w:r w:rsidRPr="00B50AAA">
        <w:rPr>
          <w:rFonts w:ascii="Calibri" w:eastAsia="Calibri" w:hAnsi="Calibri" w:cs="Times New Roman"/>
        </w:rPr>
        <w:t xml:space="preserve"> </w:t>
      </w:r>
      <w:r w:rsidR="003D72A6">
        <w:rPr>
          <w:rFonts w:ascii="Calibri" w:eastAsia="Calibri" w:hAnsi="Calibri" w:cs="Times New Roman"/>
        </w:rPr>
        <w:t xml:space="preserve"> </w:t>
      </w:r>
      <w:r w:rsidRPr="00B50AAA">
        <w:rPr>
          <w:rFonts w:ascii="Calibri" w:eastAsia="Calibri" w:hAnsi="Calibri" w:cs="Times New Roman"/>
        </w:rPr>
        <w:t>uczestników projektu stanowią osoby o niskich kwalifikacjach.</w:t>
      </w:r>
    </w:p>
    <w:p w:rsidR="00B50AAA" w:rsidRPr="00B50AAA" w:rsidRDefault="00B50AAA" w:rsidP="00B50AAA">
      <w:pPr>
        <w:spacing w:after="0" w:line="240" w:lineRule="auto"/>
        <w:ind w:right="1418"/>
        <w:jc w:val="both"/>
      </w:pPr>
    </w:p>
    <w:p w:rsidR="00931EBE" w:rsidRPr="00931EBE" w:rsidRDefault="00931EBE" w:rsidP="006C4A15">
      <w:pPr>
        <w:spacing w:after="0" w:line="240" w:lineRule="auto"/>
        <w:ind w:right="1416"/>
        <w:contextualSpacing/>
        <w:jc w:val="both"/>
        <w:rPr>
          <w:rFonts w:ascii="Calibri" w:eastAsia="Calibri" w:hAnsi="Calibri" w:cs="Times New Roman"/>
        </w:rPr>
      </w:pPr>
      <w:r w:rsidRPr="00931EBE">
        <w:rPr>
          <w:rFonts w:ascii="Calibri" w:eastAsia="Calibri" w:hAnsi="Calibri" w:cs="Times New Roman"/>
        </w:rPr>
        <w:t>  </w:t>
      </w:r>
    </w:p>
    <w:p w:rsidR="00A1389A" w:rsidRPr="007E5547" w:rsidRDefault="00931EBE" w:rsidP="00846103">
      <w:pPr>
        <w:spacing w:after="0" w:line="240" w:lineRule="auto"/>
        <w:ind w:left="1134" w:right="1416"/>
        <w:contextualSpacing/>
        <w:jc w:val="both"/>
        <w:rPr>
          <w:rFonts w:ascii="Calibri" w:eastAsia="Calibri" w:hAnsi="Calibri" w:cs="Times New Roman"/>
          <w:b/>
          <w:color w:val="FF0000"/>
        </w:rPr>
      </w:pPr>
      <w:r w:rsidRPr="00846103">
        <w:rPr>
          <w:rFonts w:ascii="Calibri" w:eastAsia="Calibri" w:hAnsi="Calibri" w:cs="Times New Roman"/>
          <w:b/>
          <w:color w:val="FF0000"/>
        </w:rPr>
        <w:t>W związku z powyższym do udziału w projekcie zapraszamy wszystkie osoby bezrobotne zarejestrowane w Powiatowym</w:t>
      </w:r>
      <w:r w:rsidR="00846103" w:rsidRPr="00846103">
        <w:rPr>
          <w:rFonts w:ascii="Calibri" w:eastAsia="Calibri" w:hAnsi="Calibri" w:cs="Times New Roman"/>
          <w:b/>
          <w:color w:val="FF0000"/>
        </w:rPr>
        <w:t xml:space="preserve"> Urzędzie Pracy w </w:t>
      </w:r>
      <w:r w:rsidRPr="00846103">
        <w:rPr>
          <w:rFonts w:ascii="Calibri" w:eastAsia="Calibri" w:hAnsi="Calibri" w:cs="Times New Roman"/>
          <w:b/>
          <w:color w:val="FF0000"/>
        </w:rPr>
        <w:t xml:space="preserve">Końskich, dla których ustalono </w:t>
      </w:r>
      <w:r w:rsidR="006C4A15">
        <w:rPr>
          <w:rFonts w:ascii="Calibri" w:eastAsia="Calibri" w:hAnsi="Calibri" w:cs="Times New Roman"/>
          <w:b/>
          <w:color w:val="FF0000"/>
        </w:rPr>
        <w:t xml:space="preserve">I lub </w:t>
      </w:r>
      <w:r w:rsidRPr="00846103">
        <w:rPr>
          <w:rFonts w:ascii="Calibri" w:eastAsia="Calibri" w:hAnsi="Calibri" w:cs="Times New Roman"/>
          <w:b/>
          <w:color w:val="FF0000"/>
        </w:rPr>
        <w:t>II profil pomocy</w:t>
      </w:r>
      <w:r w:rsidR="007E5547" w:rsidRPr="007E5547">
        <w:rPr>
          <w:rFonts w:ascii="Calibri" w:eastAsia="Calibri" w:hAnsi="Calibri" w:cs="Times New Roman"/>
        </w:rPr>
        <w:t xml:space="preserve"> </w:t>
      </w:r>
      <w:r w:rsidR="007E5547" w:rsidRPr="007E5547">
        <w:rPr>
          <w:rFonts w:ascii="Calibri" w:eastAsia="Calibri" w:hAnsi="Calibri" w:cs="Times New Roman"/>
          <w:b/>
          <w:color w:val="FF0000"/>
        </w:rPr>
        <w:t xml:space="preserve">w rozumieniu </w:t>
      </w:r>
      <w:r w:rsidR="007E5547">
        <w:rPr>
          <w:rFonts w:ascii="Calibri" w:eastAsia="Calibri" w:hAnsi="Calibri" w:cs="Times New Roman"/>
          <w:b/>
          <w:color w:val="FF0000"/>
        </w:rPr>
        <w:t xml:space="preserve">   </w:t>
      </w:r>
      <w:r w:rsidR="007E5547" w:rsidRPr="007E5547">
        <w:rPr>
          <w:rFonts w:ascii="Calibri" w:eastAsia="Calibri" w:hAnsi="Calibri" w:cs="Times New Roman"/>
          <w:b/>
          <w:color w:val="FF0000"/>
        </w:rPr>
        <w:t xml:space="preserve">art. 33 ustawy z dnia 20 kwietnia 2004 r. </w:t>
      </w:r>
      <w:r w:rsidR="007E5547" w:rsidRPr="007E5547">
        <w:rPr>
          <w:rFonts w:ascii="Calibri" w:eastAsia="Calibri" w:hAnsi="Calibri" w:cs="Times New Roman"/>
          <w:b/>
          <w:i/>
          <w:color w:val="FF0000"/>
        </w:rPr>
        <w:t>o promocji zatrudnienia</w:t>
      </w:r>
      <w:r w:rsidR="007E5547">
        <w:rPr>
          <w:rFonts w:ascii="Calibri" w:eastAsia="Calibri" w:hAnsi="Calibri" w:cs="Times New Roman"/>
          <w:b/>
          <w:i/>
          <w:color w:val="FF0000"/>
        </w:rPr>
        <w:t xml:space="preserve">                   </w:t>
      </w:r>
      <w:r w:rsidR="007E5547" w:rsidRPr="007E5547">
        <w:rPr>
          <w:rFonts w:ascii="Calibri" w:eastAsia="Calibri" w:hAnsi="Calibri" w:cs="Times New Roman"/>
          <w:b/>
          <w:i/>
          <w:color w:val="FF0000"/>
        </w:rPr>
        <w:t xml:space="preserve"> i instytucjach rynku pracy</w:t>
      </w:r>
      <w:r w:rsidRPr="007E5547">
        <w:rPr>
          <w:rFonts w:ascii="Calibri" w:eastAsia="Calibri" w:hAnsi="Calibri" w:cs="Times New Roman"/>
          <w:b/>
          <w:color w:val="FF0000"/>
        </w:rPr>
        <w:t>, spełniające warunki gru</w:t>
      </w:r>
      <w:r w:rsidR="00EF6C0E" w:rsidRPr="007E5547">
        <w:rPr>
          <w:rFonts w:ascii="Calibri" w:eastAsia="Calibri" w:hAnsi="Calibri" w:cs="Times New Roman"/>
          <w:b/>
          <w:color w:val="FF0000"/>
        </w:rPr>
        <w:t>py docelowej wymienione powyżej</w:t>
      </w:r>
    </w:p>
    <w:sectPr w:rsidR="00A1389A" w:rsidRPr="007E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214A"/>
    <w:multiLevelType w:val="hybridMultilevel"/>
    <w:tmpl w:val="133437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9070945"/>
    <w:multiLevelType w:val="hybridMultilevel"/>
    <w:tmpl w:val="7C3698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2D0733E"/>
    <w:multiLevelType w:val="hybridMultilevel"/>
    <w:tmpl w:val="DC24FD6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02C39"/>
    <w:multiLevelType w:val="hybridMultilevel"/>
    <w:tmpl w:val="0DD2AB8A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4"/>
    <w:rsid w:val="0003586E"/>
    <w:rsid w:val="00054CCA"/>
    <w:rsid w:val="001407BD"/>
    <w:rsid w:val="00271BE6"/>
    <w:rsid w:val="00304D07"/>
    <w:rsid w:val="00320BE7"/>
    <w:rsid w:val="00366D76"/>
    <w:rsid w:val="003D72A6"/>
    <w:rsid w:val="0053358F"/>
    <w:rsid w:val="005421FE"/>
    <w:rsid w:val="005518C2"/>
    <w:rsid w:val="0060679E"/>
    <w:rsid w:val="006377CB"/>
    <w:rsid w:val="006957F8"/>
    <w:rsid w:val="006C4A15"/>
    <w:rsid w:val="00764F4B"/>
    <w:rsid w:val="007871D4"/>
    <w:rsid w:val="007873A1"/>
    <w:rsid w:val="007E5547"/>
    <w:rsid w:val="00844F87"/>
    <w:rsid w:val="00846103"/>
    <w:rsid w:val="00931EBE"/>
    <w:rsid w:val="0094616C"/>
    <w:rsid w:val="00A1389A"/>
    <w:rsid w:val="00AA62AC"/>
    <w:rsid w:val="00B42EDB"/>
    <w:rsid w:val="00B50AAA"/>
    <w:rsid w:val="00BF57FF"/>
    <w:rsid w:val="00C23EAB"/>
    <w:rsid w:val="00D011B8"/>
    <w:rsid w:val="00D133A5"/>
    <w:rsid w:val="00D168AA"/>
    <w:rsid w:val="00D23AB9"/>
    <w:rsid w:val="00D3727C"/>
    <w:rsid w:val="00D44D34"/>
    <w:rsid w:val="00D841E6"/>
    <w:rsid w:val="00D846DE"/>
    <w:rsid w:val="00DD0376"/>
    <w:rsid w:val="00EA134A"/>
    <w:rsid w:val="00EF6C0E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A468F8-5525-4AAE-AC9A-AE56D5AE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396A-8C13-4F9A-B336-3BBB6364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Męcina</dc:creator>
  <cp:keywords/>
  <dc:description/>
  <cp:lastModifiedBy>Anna Polak</cp:lastModifiedBy>
  <cp:revision>15</cp:revision>
  <cp:lastPrinted>2016-01-07T10:42:00Z</cp:lastPrinted>
  <dcterms:created xsi:type="dcterms:W3CDTF">2015-09-18T11:34:00Z</dcterms:created>
  <dcterms:modified xsi:type="dcterms:W3CDTF">2016-01-07T13:09:00Z</dcterms:modified>
</cp:coreProperties>
</file>